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ABD1" w14:textId="77777777" w:rsidR="00EE23B6" w:rsidRPr="001F2B03" w:rsidRDefault="00EE23B6" w:rsidP="00EE23B6">
      <w:pPr>
        <w:spacing w:after="0" w:line="240" w:lineRule="auto"/>
        <w:jc w:val="center"/>
        <w:rPr>
          <w:rFonts w:ascii="Arial Black" w:hAnsi="Arial Black" w:cs="Arial"/>
          <w:b/>
          <w:bCs/>
          <w:sz w:val="32"/>
          <w:szCs w:val="32"/>
        </w:rPr>
      </w:pPr>
      <w:bookmarkStart w:id="0" w:name="_Hlk162273397"/>
      <w:r w:rsidRPr="001F2B03">
        <w:rPr>
          <w:rFonts w:ascii="Arial Black" w:hAnsi="Arial Black" w:cs="Arial"/>
          <w:b/>
          <w:bCs/>
          <w:sz w:val="32"/>
          <w:szCs w:val="32"/>
        </w:rPr>
        <w:t>COUNCIL OF BUREAUX SECRETARIAT</w:t>
      </w:r>
    </w:p>
    <w:p w14:paraId="183550E9" w14:textId="77777777" w:rsidR="00EE23B6" w:rsidRDefault="00EE23B6" w:rsidP="00EE23B6">
      <w:pPr>
        <w:spacing w:after="0" w:line="240" w:lineRule="auto"/>
        <w:jc w:val="center"/>
        <w:rPr>
          <w:rFonts w:ascii="Arial" w:hAnsi="Arial" w:cs="Arial"/>
          <w:sz w:val="16"/>
          <w:szCs w:val="16"/>
        </w:rPr>
      </w:pPr>
    </w:p>
    <w:p w14:paraId="506DC845" w14:textId="77777777" w:rsidR="00EE23B6" w:rsidRPr="00B13F70" w:rsidRDefault="00EE23B6" w:rsidP="00EE23B6">
      <w:pPr>
        <w:spacing w:after="0" w:line="240" w:lineRule="auto"/>
        <w:jc w:val="center"/>
        <w:rPr>
          <w:rFonts w:ascii="Arial" w:hAnsi="Arial" w:cs="Arial"/>
          <w:sz w:val="18"/>
          <w:szCs w:val="18"/>
        </w:rPr>
      </w:pPr>
      <w:r w:rsidRPr="00B13F70">
        <w:rPr>
          <w:rFonts w:ascii="Arial" w:hAnsi="Arial" w:cs="Arial"/>
          <w:sz w:val="18"/>
          <w:szCs w:val="18"/>
        </w:rPr>
        <w:t>An institution of the Common Market for Eastern and Southern Africa (COMESA)</w:t>
      </w:r>
    </w:p>
    <w:p w14:paraId="1EA8DFCD" w14:textId="77777777" w:rsidR="00EE23B6" w:rsidRPr="00B13F70" w:rsidRDefault="00EE23B6" w:rsidP="00EE23B6">
      <w:pPr>
        <w:spacing w:after="0" w:line="240" w:lineRule="auto"/>
        <w:jc w:val="center"/>
        <w:rPr>
          <w:rFonts w:ascii="Arial" w:hAnsi="Arial" w:cs="Arial"/>
          <w:i/>
          <w:iCs/>
          <w:sz w:val="18"/>
          <w:szCs w:val="18"/>
          <w:lang w:val="fr-FR"/>
        </w:rPr>
      </w:pPr>
      <w:r w:rsidRPr="00B13F70">
        <w:rPr>
          <w:rFonts w:ascii="Arial" w:hAnsi="Arial" w:cs="Arial"/>
          <w:i/>
          <w:iCs/>
          <w:sz w:val="18"/>
          <w:szCs w:val="18"/>
          <w:lang w:val="fr-FR"/>
        </w:rPr>
        <w:t>Une institution du Marché commun de l'Afrique orientale et australe (COMESA)</w:t>
      </w:r>
    </w:p>
    <w:p w14:paraId="4F9E820E" w14:textId="77777777" w:rsidR="00EE23B6" w:rsidRDefault="00EE23B6" w:rsidP="00EE23B6">
      <w:pPr>
        <w:spacing w:after="0" w:line="240" w:lineRule="auto"/>
        <w:jc w:val="center"/>
        <w:rPr>
          <w:rFonts w:ascii="Times New Roman" w:hAnsi="Times New Roman" w:cs="Times New Roman"/>
          <w:b/>
          <w:bCs/>
          <w:sz w:val="18"/>
          <w:szCs w:val="18"/>
          <w:lang w:val="fr-FR"/>
        </w:rPr>
      </w:pPr>
      <w:r w:rsidRPr="00606C78">
        <w:rPr>
          <w:rFonts w:ascii="Arial" w:hAnsi="Arial" w:cs="Arial"/>
          <w:noProof/>
        </w:rPr>
        <w:drawing>
          <wp:inline distT="0" distB="0" distL="0" distR="0" wp14:anchorId="2F938ACA" wp14:editId="4A40220D">
            <wp:extent cx="1426662" cy="1097280"/>
            <wp:effectExtent l="0" t="0" r="2540" b="7620"/>
            <wp:docPr id="19840127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6662" cy="1097280"/>
                    </a:xfrm>
                    <a:prstGeom prst="rect">
                      <a:avLst/>
                    </a:prstGeom>
                    <a:noFill/>
                    <a:ln>
                      <a:noFill/>
                    </a:ln>
                  </pic:spPr>
                </pic:pic>
              </a:graphicData>
            </a:graphic>
          </wp:inline>
        </w:drawing>
      </w:r>
    </w:p>
    <w:p w14:paraId="0EF030F9" w14:textId="77777777" w:rsidR="00EE23B6" w:rsidRPr="00B644AA" w:rsidRDefault="00EE23B6" w:rsidP="00EE23B6">
      <w:pPr>
        <w:spacing w:after="0"/>
        <w:rPr>
          <w:rFonts w:ascii="Times New Roman" w:hAnsi="Times New Roman" w:cs="Times New Roman"/>
          <w:b/>
          <w:bCs/>
          <w:sz w:val="18"/>
          <w:szCs w:val="18"/>
          <w:lang w:val="fr-FR"/>
        </w:rPr>
      </w:pPr>
      <w:r w:rsidRPr="00B13F70">
        <w:rPr>
          <w:rFonts w:ascii="Arial" w:hAnsi="Arial" w:cs="Arial"/>
          <w:b/>
          <w:bCs/>
          <w:sz w:val="20"/>
          <w:szCs w:val="20"/>
          <w:lang w:val="fr-FR"/>
        </w:rPr>
        <w:t>Secrétariat du Conseil des bureaux</w:t>
      </w:r>
      <w:r w:rsidRPr="00B13F70">
        <w:rPr>
          <w:rFonts w:ascii="Arial" w:hAnsi="Arial" w:cs="Arial"/>
          <w:b/>
          <w:bCs/>
          <w:sz w:val="20"/>
          <w:szCs w:val="20"/>
          <w:lang w:val="fr-FR"/>
        </w:rPr>
        <w:tab/>
      </w:r>
      <w:r w:rsidRPr="00B13F70">
        <w:rPr>
          <w:rFonts w:ascii="Arial" w:hAnsi="Arial" w:cs="Arial"/>
          <w:b/>
          <w:bCs/>
          <w:sz w:val="20"/>
          <w:szCs w:val="20"/>
          <w:lang w:val="fr-FR"/>
        </w:rPr>
        <w:tab/>
      </w:r>
      <w:r w:rsidRPr="00B13F70">
        <w:rPr>
          <w:rFonts w:ascii="Arial" w:hAnsi="Arial" w:cs="Arial"/>
          <w:b/>
          <w:bCs/>
          <w:sz w:val="20"/>
          <w:szCs w:val="20"/>
          <w:lang w:val="fr-FR"/>
        </w:rPr>
        <w:tab/>
      </w:r>
      <w:r w:rsidRPr="00B13F70">
        <w:rPr>
          <w:rFonts w:ascii="Arial" w:hAnsi="Arial" w:cs="Arial"/>
          <w:b/>
          <w:bCs/>
          <w:sz w:val="20"/>
          <w:szCs w:val="20"/>
          <w:lang w:val="fr-FR"/>
        </w:rPr>
        <w:tab/>
      </w:r>
      <w:r w:rsidRPr="00B13F70">
        <w:rPr>
          <w:rFonts w:ascii="Arial" w:hAnsi="Arial" w:cs="Arial"/>
          <w:b/>
          <w:bCs/>
          <w:sz w:val="20"/>
          <w:szCs w:val="20"/>
          <w:lang w:val="fr-FR"/>
        </w:rPr>
        <w:tab/>
      </w:r>
      <w:r w:rsidRPr="00B13F70">
        <w:rPr>
          <w:rFonts w:ascii="Arial" w:hAnsi="Arial" w:cs="Arial"/>
          <w:noProof/>
          <w:sz w:val="20"/>
          <w:szCs w:val="20"/>
        </w:rPr>
        <mc:AlternateContent>
          <mc:Choice Requires="wps">
            <w:drawing>
              <wp:anchor distT="0" distB="0" distL="114300" distR="114300" simplePos="0" relativeHeight="251659264" behindDoc="0" locked="0" layoutInCell="1" allowOverlap="1" wp14:anchorId="19672F2E" wp14:editId="2689C51D">
                <wp:simplePos x="0" y="0"/>
                <wp:positionH relativeFrom="page">
                  <wp:align>right</wp:align>
                </wp:positionH>
                <wp:positionV relativeFrom="paragraph">
                  <wp:posOffset>175702</wp:posOffset>
                </wp:positionV>
                <wp:extent cx="7728640" cy="0"/>
                <wp:effectExtent l="0" t="0" r="0" b="0"/>
                <wp:wrapNone/>
                <wp:docPr id="1582548539" name="Straight Connector 8"/>
                <wp:cNvGraphicFramePr/>
                <a:graphic xmlns:a="http://schemas.openxmlformats.org/drawingml/2006/main">
                  <a:graphicData uri="http://schemas.microsoft.com/office/word/2010/wordprocessingShape">
                    <wps:wsp>
                      <wps:cNvCnPr/>
                      <wps:spPr>
                        <a:xfrm>
                          <a:off x="0" y="0"/>
                          <a:ext cx="7728640" cy="0"/>
                        </a:xfrm>
                        <a:prstGeom prst="line">
                          <a:avLst/>
                        </a:prstGeom>
                        <a:ln w="1270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D43B3D" id="Straight Connector 8" o:spid="_x0000_s1026" style="position:absolute;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57.35pt,13.85pt" to="1165.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" strokecolor="#156082 [3204]" strokeweight="1pt">
                <v:stroke joinstyle="miter"/>
                <w10:wrap anchorx="page"/>
              </v:line>
            </w:pict>
          </mc:Fallback>
        </mc:AlternateContent>
      </w:r>
      <w:r>
        <w:rPr>
          <w:rFonts w:ascii="Arial" w:hAnsi="Arial" w:cs="Arial"/>
          <w:b/>
          <w:bCs/>
          <w:sz w:val="20"/>
          <w:szCs w:val="20"/>
          <w:lang w:val="fr-FR"/>
        </w:rPr>
        <w:tab/>
      </w:r>
      <w:proofErr w:type="spellStart"/>
      <w:r w:rsidRPr="00B13F70">
        <w:rPr>
          <w:rFonts w:ascii="Arial" w:hAnsi="Arial" w:cs="Arial"/>
          <w:b/>
          <w:bCs/>
          <w:sz w:val="20"/>
          <w:szCs w:val="20"/>
        </w:rPr>
        <w:t>مجلس</w:t>
      </w:r>
      <w:proofErr w:type="spellEnd"/>
      <w:r w:rsidRPr="00B13F70">
        <w:rPr>
          <w:rFonts w:ascii="Arial" w:hAnsi="Arial" w:cs="Arial"/>
          <w:b/>
          <w:bCs/>
          <w:sz w:val="20"/>
          <w:szCs w:val="20"/>
          <w:lang w:val="fr-FR"/>
        </w:rPr>
        <w:t xml:space="preserve"> </w:t>
      </w:r>
      <w:proofErr w:type="spellStart"/>
      <w:r w:rsidRPr="00B13F70">
        <w:rPr>
          <w:rFonts w:ascii="Arial" w:hAnsi="Arial" w:cs="Arial"/>
          <w:b/>
          <w:bCs/>
          <w:sz w:val="20"/>
          <w:szCs w:val="20"/>
        </w:rPr>
        <w:t>للأمانة</w:t>
      </w:r>
      <w:proofErr w:type="spellEnd"/>
      <w:r w:rsidRPr="00B13F70">
        <w:rPr>
          <w:rFonts w:ascii="Arial" w:hAnsi="Arial" w:cs="Arial"/>
          <w:b/>
          <w:bCs/>
          <w:sz w:val="20"/>
          <w:szCs w:val="20"/>
          <w:lang w:val="fr-FR"/>
        </w:rPr>
        <w:t xml:space="preserve"> </w:t>
      </w:r>
      <w:proofErr w:type="spellStart"/>
      <w:r w:rsidRPr="00B13F70">
        <w:rPr>
          <w:rFonts w:ascii="Arial" w:hAnsi="Arial" w:cs="Arial"/>
          <w:b/>
          <w:bCs/>
          <w:sz w:val="20"/>
          <w:szCs w:val="20"/>
        </w:rPr>
        <w:t>العامة</w:t>
      </w:r>
      <w:proofErr w:type="spellEnd"/>
      <w:r w:rsidRPr="00B13F70">
        <w:rPr>
          <w:rFonts w:ascii="Arial" w:hAnsi="Arial" w:cs="Arial"/>
          <w:b/>
          <w:bCs/>
          <w:sz w:val="20"/>
          <w:szCs w:val="20"/>
          <w:lang w:val="fr-FR"/>
        </w:rPr>
        <w:t xml:space="preserve"> </w:t>
      </w:r>
      <w:proofErr w:type="spellStart"/>
      <w:r w:rsidRPr="00B13F70">
        <w:rPr>
          <w:rFonts w:ascii="Arial" w:hAnsi="Arial" w:cs="Arial"/>
          <w:b/>
          <w:bCs/>
          <w:sz w:val="20"/>
          <w:szCs w:val="20"/>
        </w:rPr>
        <w:t>للبورو</w:t>
      </w:r>
      <w:proofErr w:type="spellEnd"/>
      <w:r w:rsidRPr="00B13F70">
        <w:rPr>
          <w:rFonts w:ascii="Arial" w:hAnsi="Arial" w:cs="Arial"/>
          <w:b/>
          <w:bCs/>
          <w:sz w:val="20"/>
          <w:szCs w:val="20"/>
          <w:lang w:val="fr-FR"/>
        </w:rPr>
        <w:tab/>
      </w:r>
      <w:r w:rsidRPr="00B13F70">
        <w:rPr>
          <w:rFonts w:ascii="Times New Roman" w:hAnsi="Times New Roman" w:cs="Times New Roman"/>
          <w:b/>
          <w:bCs/>
          <w:sz w:val="20"/>
          <w:szCs w:val="20"/>
          <w:lang w:val="fr-FR"/>
        </w:rPr>
        <w:tab/>
      </w:r>
      <w:r w:rsidRPr="00B644AA">
        <w:rPr>
          <w:rFonts w:ascii="Times New Roman" w:hAnsi="Times New Roman" w:cs="Times New Roman"/>
          <w:b/>
          <w:bCs/>
          <w:sz w:val="18"/>
          <w:szCs w:val="18"/>
          <w:lang w:val="fr-FR"/>
        </w:rPr>
        <w:tab/>
      </w:r>
      <w:r w:rsidRPr="00B644AA">
        <w:rPr>
          <w:rFonts w:ascii="Times New Roman" w:hAnsi="Times New Roman" w:cs="Times New Roman"/>
          <w:b/>
          <w:bCs/>
          <w:sz w:val="18"/>
          <w:szCs w:val="18"/>
          <w:lang w:val="fr-FR"/>
        </w:rPr>
        <w:tab/>
        <w:t xml:space="preserve">     </w:t>
      </w:r>
    </w:p>
    <w:p w14:paraId="64420295" w14:textId="3942888F" w:rsidR="00917428" w:rsidRPr="00B644AA" w:rsidRDefault="00917428" w:rsidP="00917428">
      <w:pPr>
        <w:spacing w:after="0"/>
        <w:rPr>
          <w:rFonts w:ascii="Times New Roman" w:hAnsi="Times New Roman" w:cs="Times New Roman"/>
          <w:b/>
          <w:bCs/>
          <w:sz w:val="18"/>
          <w:szCs w:val="18"/>
          <w:lang w:val="fr-FR"/>
        </w:rPr>
      </w:pPr>
      <w:r w:rsidRPr="00B644AA">
        <w:rPr>
          <w:rFonts w:ascii="Times New Roman" w:hAnsi="Times New Roman" w:cs="Times New Roman"/>
          <w:b/>
          <w:bCs/>
          <w:sz w:val="18"/>
          <w:szCs w:val="18"/>
          <w:lang w:val="fr-FR"/>
        </w:rPr>
        <w:tab/>
        <w:t xml:space="preserve">     </w:t>
      </w:r>
    </w:p>
    <w:p w14:paraId="0A608FFF" w14:textId="035FDCDE" w:rsidR="00CF684F" w:rsidRDefault="00CF684F" w:rsidP="00CF684F">
      <w:pPr>
        <w:keepNext/>
        <w:keepLines/>
        <w:spacing w:after="0" w:line="240" w:lineRule="auto"/>
        <w:jc w:val="center"/>
        <w:outlineLvl w:val="0"/>
        <w:rPr>
          <w:rFonts w:ascii="Arial" w:eastAsiaTheme="majorEastAsia" w:hAnsi="Arial" w:cs="Arial"/>
          <w:b/>
          <w:bCs/>
          <w:kern w:val="0"/>
          <w:sz w:val="24"/>
          <w:szCs w:val="24"/>
          <w:lang w:val="en-GB"/>
          <w14:ligatures w14:val="none"/>
        </w:rPr>
      </w:pPr>
      <w:r w:rsidRPr="00EE23B6">
        <w:rPr>
          <w:rFonts w:ascii="Arial" w:eastAsiaTheme="majorEastAsia" w:hAnsi="Arial" w:cs="Arial"/>
          <w:b/>
          <w:bCs/>
          <w:kern w:val="0"/>
          <w:sz w:val="24"/>
          <w:szCs w:val="24"/>
          <w:lang w:val="en-GB"/>
          <w14:ligatures w14:val="none"/>
        </w:rPr>
        <w:t>VACANCY ANNOU</w:t>
      </w:r>
      <w:r w:rsidR="00E62284">
        <w:rPr>
          <w:rFonts w:ascii="Arial" w:eastAsiaTheme="majorEastAsia" w:hAnsi="Arial" w:cs="Arial"/>
          <w:b/>
          <w:bCs/>
          <w:kern w:val="0"/>
          <w:sz w:val="24"/>
          <w:szCs w:val="24"/>
          <w:lang w:val="en-GB"/>
          <w14:ligatures w14:val="none"/>
        </w:rPr>
        <w:t>N</w:t>
      </w:r>
      <w:r w:rsidRPr="00EE23B6">
        <w:rPr>
          <w:rFonts w:ascii="Arial" w:eastAsiaTheme="majorEastAsia" w:hAnsi="Arial" w:cs="Arial"/>
          <w:b/>
          <w:bCs/>
          <w:kern w:val="0"/>
          <w:sz w:val="24"/>
          <w:szCs w:val="24"/>
          <w:lang w:val="en-GB"/>
          <w14:ligatures w14:val="none"/>
        </w:rPr>
        <w:t>CEMENT</w:t>
      </w:r>
      <w:r w:rsidR="00793D9A">
        <w:rPr>
          <w:rFonts w:ascii="Arial" w:eastAsiaTheme="majorEastAsia" w:hAnsi="Arial" w:cs="Arial"/>
          <w:b/>
          <w:bCs/>
          <w:kern w:val="0"/>
          <w:sz w:val="24"/>
          <w:szCs w:val="24"/>
          <w:lang w:val="en-GB"/>
          <w14:ligatures w14:val="none"/>
        </w:rPr>
        <w:t xml:space="preserve"> (RE-ADVERTISEMENT)</w:t>
      </w:r>
    </w:p>
    <w:p w14:paraId="5C2D2BF6" w14:textId="77777777" w:rsidR="00793D9A" w:rsidRDefault="00793D9A" w:rsidP="00793D9A">
      <w:pPr>
        <w:keepNext/>
        <w:keepLines/>
        <w:spacing w:after="0" w:line="240" w:lineRule="auto"/>
        <w:outlineLvl w:val="0"/>
        <w:rPr>
          <w:rFonts w:ascii="Arial" w:eastAsiaTheme="majorEastAsia" w:hAnsi="Arial" w:cs="Arial"/>
          <w:b/>
          <w:bCs/>
          <w:kern w:val="0"/>
          <w:sz w:val="24"/>
          <w:szCs w:val="24"/>
          <w:lang w:val="en-GB"/>
          <w14:ligatures w14:val="none"/>
        </w:rPr>
      </w:pPr>
    </w:p>
    <w:p w14:paraId="5CB1D7E4" w14:textId="0F527039" w:rsidR="00793D9A" w:rsidRPr="00793D9A" w:rsidRDefault="00793D9A" w:rsidP="00793D9A">
      <w:pPr>
        <w:keepNext/>
        <w:keepLines/>
        <w:spacing w:after="0" w:line="240" w:lineRule="auto"/>
        <w:jc w:val="center"/>
        <w:outlineLvl w:val="0"/>
        <w:rPr>
          <w:rFonts w:ascii="Arial" w:eastAsiaTheme="majorEastAsia" w:hAnsi="Arial" w:cs="Arial"/>
          <w:kern w:val="0"/>
          <w:sz w:val="24"/>
          <w:szCs w:val="24"/>
          <w:lang w:val="en-GB"/>
          <w14:ligatures w14:val="none"/>
        </w:rPr>
      </w:pPr>
      <w:r>
        <w:rPr>
          <w:rFonts w:ascii="Arial" w:eastAsiaTheme="majorEastAsia" w:hAnsi="Arial" w:cs="Arial"/>
          <w:b/>
          <w:bCs/>
          <w:kern w:val="0"/>
          <w:sz w:val="24"/>
          <w:szCs w:val="24"/>
          <w:lang w:val="en-GB"/>
          <w14:ligatures w14:val="none"/>
        </w:rPr>
        <w:t xml:space="preserve">Important Notice to Applicants: </w:t>
      </w:r>
      <w:r w:rsidRPr="00793D9A">
        <w:rPr>
          <w:rFonts w:ascii="Arial" w:eastAsiaTheme="majorEastAsia" w:hAnsi="Arial" w:cs="Arial"/>
          <w:kern w:val="0"/>
          <w:sz w:val="24"/>
          <w:szCs w:val="24"/>
          <w:lang w:val="en-GB"/>
          <w14:ligatures w14:val="none"/>
        </w:rPr>
        <w:t xml:space="preserve">Those that </w:t>
      </w:r>
      <w:r>
        <w:rPr>
          <w:rFonts w:ascii="Arial" w:eastAsiaTheme="majorEastAsia" w:hAnsi="Arial" w:cs="Arial"/>
          <w:kern w:val="0"/>
          <w:sz w:val="24"/>
          <w:szCs w:val="24"/>
          <w:lang w:val="en-GB"/>
          <w14:ligatures w14:val="none"/>
        </w:rPr>
        <w:t>responded</w:t>
      </w:r>
      <w:r w:rsidRPr="00793D9A">
        <w:rPr>
          <w:rFonts w:ascii="Arial" w:eastAsiaTheme="majorEastAsia" w:hAnsi="Arial" w:cs="Arial"/>
          <w:kern w:val="0"/>
          <w:sz w:val="24"/>
          <w:szCs w:val="24"/>
          <w:lang w:val="en-GB"/>
          <w14:ligatures w14:val="none"/>
        </w:rPr>
        <w:t xml:space="preserve"> </w:t>
      </w:r>
      <w:r>
        <w:rPr>
          <w:rFonts w:ascii="Arial" w:eastAsiaTheme="majorEastAsia" w:hAnsi="Arial" w:cs="Arial"/>
          <w:kern w:val="0"/>
          <w:sz w:val="24"/>
          <w:szCs w:val="24"/>
          <w:lang w:val="en-GB"/>
          <w14:ligatures w14:val="none"/>
        </w:rPr>
        <w:t xml:space="preserve">to the previous vacancy announcement </w:t>
      </w:r>
      <w:r w:rsidRPr="00793D9A">
        <w:rPr>
          <w:rFonts w:ascii="Arial" w:eastAsiaTheme="majorEastAsia" w:hAnsi="Arial" w:cs="Arial"/>
          <w:kern w:val="0"/>
          <w:sz w:val="24"/>
          <w:szCs w:val="24"/>
          <w:lang w:val="en-GB"/>
          <w14:ligatures w14:val="none"/>
        </w:rPr>
        <w:t>need not to re-apply</w:t>
      </w:r>
    </w:p>
    <w:p w14:paraId="60C2E9A5" w14:textId="77777777" w:rsidR="00EE23B6" w:rsidRDefault="00EE23B6" w:rsidP="00CF684F">
      <w:pPr>
        <w:keepNext/>
        <w:keepLines/>
        <w:spacing w:after="0" w:line="240" w:lineRule="auto"/>
        <w:jc w:val="center"/>
        <w:outlineLvl w:val="0"/>
        <w:rPr>
          <w:rFonts w:ascii="Arial" w:eastAsiaTheme="majorEastAsia" w:hAnsi="Arial" w:cs="Arial"/>
          <w:b/>
          <w:bCs/>
          <w:kern w:val="0"/>
          <w:sz w:val="24"/>
          <w:szCs w:val="24"/>
          <w:lang w:val="en-GB"/>
          <w14:ligatures w14:val="none"/>
        </w:rPr>
      </w:pPr>
    </w:p>
    <w:p w14:paraId="3580D851" w14:textId="7FC26C55" w:rsidR="00CF684F" w:rsidRPr="00EE23B6" w:rsidRDefault="00CF684F" w:rsidP="00CF684F">
      <w:pPr>
        <w:keepNext/>
        <w:keepLines/>
        <w:spacing w:after="0" w:line="240" w:lineRule="auto"/>
        <w:jc w:val="center"/>
        <w:outlineLvl w:val="0"/>
        <w:rPr>
          <w:rFonts w:ascii="Arial" w:eastAsiaTheme="majorEastAsia" w:hAnsi="Arial" w:cs="Arial"/>
          <w:b/>
          <w:bCs/>
          <w:kern w:val="0"/>
          <w:sz w:val="24"/>
          <w:szCs w:val="24"/>
          <w:lang w:val="en-GB"/>
          <w14:ligatures w14:val="none"/>
        </w:rPr>
      </w:pPr>
      <w:r w:rsidRPr="00EE23B6">
        <w:rPr>
          <w:rFonts w:ascii="Arial" w:eastAsiaTheme="majorEastAsia" w:hAnsi="Arial" w:cs="Arial"/>
          <w:b/>
          <w:bCs/>
          <w:kern w:val="0"/>
          <w:sz w:val="24"/>
          <w:szCs w:val="24"/>
          <w:lang w:val="en-GB"/>
          <w14:ligatures w14:val="none"/>
        </w:rPr>
        <w:t xml:space="preserve"> </w:t>
      </w:r>
    </w:p>
    <w:p w14:paraId="2AF77B7C" w14:textId="77777777" w:rsidR="00CF684F" w:rsidRPr="00EE23B6" w:rsidRDefault="00CF684F" w:rsidP="00CF684F">
      <w:pPr>
        <w:keepNext/>
        <w:keepLines/>
        <w:spacing w:after="0" w:line="240" w:lineRule="auto"/>
        <w:jc w:val="center"/>
        <w:outlineLvl w:val="0"/>
        <w:rPr>
          <w:rFonts w:ascii="Arial" w:eastAsiaTheme="majorEastAsia" w:hAnsi="Arial" w:cs="Arial"/>
          <w:b/>
          <w:bCs/>
          <w:kern w:val="0"/>
          <w:sz w:val="24"/>
          <w:szCs w:val="24"/>
          <w:lang w:val="en-GB"/>
          <w14:ligatures w14:val="none"/>
        </w:rPr>
      </w:pPr>
      <w:r w:rsidRPr="00EE23B6">
        <w:rPr>
          <w:rFonts w:ascii="Arial" w:eastAsiaTheme="majorEastAsia" w:hAnsi="Arial" w:cs="Arial"/>
          <w:b/>
          <w:bCs/>
          <w:kern w:val="0"/>
          <w:sz w:val="24"/>
          <w:szCs w:val="24"/>
          <w:lang w:val="en-GB"/>
          <w14:ligatures w14:val="none"/>
        </w:rPr>
        <w:t>SENIOR HUMAN RESOURCES AND ADMINISTRATIVE ASSISTANT</w:t>
      </w:r>
    </w:p>
    <w:p w14:paraId="5369F2FB" w14:textId="55FE58CE" w:rsidR="00917428" w:rsidRDefault="00917428" w:rsidP="00917428">
      <w:pPr>
        <w:spacing w:after="0" w:line="240" w:lineRule="auto"/>
        <w:rPr>
          <w:rFonts w:ascii="Arial" w:eastAsia="Times New Roman" w:hAnsi="Arial" w:cs="Arial"/>
          <w:b/>
          <w:bCs/>
          <w:kern w:val="0"/>
          <w:sz w:val="16"/>
          <w:szCs w:val="16"/>
          <w:lang w:val="en-GB"/>
          <w14:ligatures w14:val="none"/>
        </w:rPr>
      </w:pPr>
    </w:p>
    <w:p w14:paraId="779BB5B1" w14:textId="77777777" w:rsidR="00EE23B6" w:rsidRDefault="00EE23B6" w:rsidP="00917428">
      <w:pPr>
        <w:spacing w:after="0" w:line="240" w:lineRule="auto"/>
        <w:rPr>
          <w:rFonts w:ascii="Arial" w:eastAsia="Times New Roman" w:hAnsi="Arial" w:cs="Arial"/>
          <w:b/>
          <w:bCs/>
          <w:kern w:val="0"/>
          <w:sz w:val="16"/>
          <w:szCs w:val="16"/>
          <w:lang w:val="en-GB"/>
          <w14:ligatures w14:val="none"/>
        </w:rPr>
      </w:pPr>
    </w:p>
    <w:p w14:paraId="3CF78BFE" w14:textId="77777777" w:rsidR="00EE23B6" w:rsidRDefault="00EE23B6" w:rsidP="00917428">
      <w:pPr>
        <w:spacing w:after="0" w:line="240" w:lineRule="auto"/>
        <w:rPr>
          <w:rFonts w:ascii="Arial" w:eastAsia="Times New Roman" w:hAnsi="Arial" w:cs="Arial"/>
          <w:b/>
          <w:bCs/>
          <w:kern w:val="0"/>
          <w:sz w:val="16"/>
          <w:szCs w:val="16"/>
          <w:lang w:val="en-GB"/>
          <w14:ligatures w14:val="none"/>
        </w:rPr>
      </w:pPr>
    </w:p>
    <w:p w14:paraId="5B0590DD" w14:textId="77777777" w:rsidR="00CF684F" w:rsidRDefault="00CF684F" w:rsidP="00917428">
      <w:pPr>
        <w:spacing w:after="0" w:line="240" w:lineRule="auto"/>
        <w:rPr>
          <w:rFonts w:ascii="Arial" w:eastAsia="Times New Roman" w:hAnsi="Arial" w:cs="Arial"/>
          <w:b/>
          <w:bCs/>
          <w:kern w:val="0"/>
          <w:sz w:val="16"/>
          <w:szCs w:val="16"/>
          <w:lang w:val="en-GB"/>
          <w14:ligatures w14:val="none"/>
        </w:rPr>
      </w:pPr>
    </w:p>
    <w:p w14:paraId="6FB8E7C0" w14:textId="77777777" w:rsidR="00CF684F" w:rsidRPr="00CF684F" w:rsidRDefault="00CF684F" w:rsidP="00CF684F">
      <w:pPr>
        <w:numPr>
          <w:ilvl w:val="0"/>
          <w:numId w:val="3"/>
        </w:numPr>
        <w:spacing w:after="0" w:line="240" w:lineRule="auto"/>
        <w:ind w:left="0" w:firstLine="0"/>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INTRODUCTION AND BACKGROUND</w:t>
      </w:r>
    </w:p>
    <w:p w14:paraId="239FA018"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3DCD8F90" w14:textId="77777777" w:rsidR="00CF684F" w:rsidRPr="00CF684F" w:rsidRDefault="00CF684F" w:rsidP="00CF684F">
      <w:pPr>
        <w:autoSpaceDE w:val="0"/>
        <w:autoSpaceDN w:val="0"/>
        <w:adjustRightInd w:val="0"/>
        <w:spacing w:after="0" w:line="240" w:lineRule="auto"/>
        <w:jc w:val="both"/>
        <w:rPr>
          <w:rFonts w:ascii="Arial" w:eastAsia="Calibri" w:hAnsi="Arial" w:cs="Arial"/>
          <w:b/>
          <w:kern w:val="0"/>
          <w:lang w:val="en-GB"/>
          <w14:ligatures w14:val="none"/>
        </w:rPr>
      </w:pPr>
    </w:p>
    <w:p w14:paraId="12094ECC" w14:textId="4F1AF2C3" w:rsidR="00CF684F" w:rsidRPr="00CF684F" w:rsidRDefault="00CF684F" w:rsidP="00CF684F">
      <w:pPr>
        <w:suppressAutoHyphens/>
        <w:spacing w:after="0" w:line="240" w:lineRule="auto"/>
        <w:contextualSpacing/>
        <w:jc w:val="both"/>
        <w:rPr>
          <w:rFonts w:ascii="Arial" w:eastAsia="Times New Roman" w:hAnsi="Arial" w:cs="Arial"/>
          <w:kern w:val="0"/>
          <w:lang w:val="en-GB"/>
          <w14:ligatures w14:val="none"/>
        </w:rPr>
      </w:pPr>
      <w:r w:rsidRPr="00CF684F">
        <w:rPr>
          <w:rFonts w:ascii="Arial" w:eastAsia="Times New Roman" w:hAnsi="Arial" w:cs="Arial"/>
          <w:kern w:val="0"/>
          <w:lang w:val="en-GB"/>
          <w14:ligatures w14:val="none"/>
        </w:rPr>
        <w:t xml:space="preserve">The Council of the Bureaux (COMESA Yellow Card) is an autonomous Institution of the Common Market of the Eastern and </w:t>
      </w:r>
      <w:r w:rsidR="00B63527">
        <w:rPr>
          <w:rFonts w:ascii="Arial" w:eastAsia="Times New Roman" w:hAnsi="Arial" w:cs="Arial"/>
          <w:kern w:val="0"/>
          <w:lang w:val="en-GB"/>
          <w14:ligatures w14:val="none"/>
        </w:rPr>
        <w:t xml:space="preserve">Southern </w:t>
      </w:r>
      <w:r w:rsidRPr="00CF684F">
        <w:rPr>
          <w:rFonts w:ascii="Arial" w:eastAsia="Times New Roman" w:hAnsi="Arial" w:cs="Arial"/>
          <w:kern w:val="0"/>
          <w:lang w:val="en-GB"/>
          <w14:ligatures w14:val="none"/>
        </w:rPr>
        <w:t>Africa (COMESA) which is mandated to coordinate the COMESA Yellow Card Scheme operations in the COMESA Region. The COMESA Yellow Card Scheme is a regional third-party motor vehicle insurance protection designed to provide guarantee for compensation to third-party road traffic accident victims caused by foreign motorists visiting or transiting through another member country in accordance with the laws governing compulsory third-party motor vehicle insurance.</w:t>
      </w:r>
    </w:p>
    <w:p w14:paraId="0A20A687" w14:textId="77777777" w:rsidR="00CF684F" w:rsidRPr="00CF684F" w:rsidRDefault="00CF684F" w:rsidP="00CF684F">
      <w:pPr>
        <w:suppressAutoHyphens/>
        <w:spacing w:after="0" w:line="240" w:lineRule="auto"/>
        <w:contextualSpacing/>
        <w:jc w:val="both"/>
        <w:rPr>
          <w:rFonts w:ascii="Arial" w:eastAsia="Times New Roman" w:hAnsi="Arial" w:cs="Arial"/>
          <w:kern w:val="0"/>
          <w:lang w:val="en-GB"/>
          <w14:ligatures w14:val="none"/>
        </w:rPr>
      </w:pPr>
    </w:p>
    <w:p w14:paraId="21A14849" w14:textId="77777777" w:rsidR="00CF684F" w:rsidRPr="00CF684F" w:rsidRDefault="00CF684F" w:rsidP="00CF684F">
      <w:pPr>
        <w:suppressAutoHyphens/>
        <w:spacing w:after="0" w:line="240" w:lineRule="auto"/>
        <w:contextualSpacing/>
        <w:jc w:val="both"/>
        <w:rPr>
          <w:rFonts w:ascii="Arial" w:eastAsia="Times New Roman" w:hAnsi="Arial" w:cs="Arial"/>
          <w:kern w:val="0"/>
          <w:lang w:val="en-GB"/>
          <w14:ligatures w14:val="none"/>
        </w:rPr>
      </w:pPr>
      <w:r w:rsidRPr="00CF684F">
        <w:rPr>
          <w:rFonts w:ascii="Arial" w:eastAsia="Times New Roman" w:hAnsi="Arial" w:cs="Arial"/>
          <w:kern w:val="0"/>
          <w:lang w:val="en-GB"/>
          <w14:ligatures w14:val="none"/>
        </w:rPr>
        <w:t>Applications are invited from suitably and experienced Zambian Nationals or Nationals of the COMESA Yellow Card member countries that have a right to live and work in Zambia to fill the following position at the Council of Bureaux (COMESA Yellow Card) Secretariat:</w:t>
      </w:r>
    </w:p>
    <w:p w14:paraId="435ED7AF"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28853323" w14:textId="77777777" w:rsidR="00CF684F" w:rsidRPr="00CF684F" w:rsidRDefault="00CF684F" w:rsidP="00CF684F">
      <w:pPr>
        <w:spacing w:after="0" w:line="240" w:lineRule="auto"/>
        <w:rPr>
          <w:rFonts w:ascii="Arial" w:eastAsia="Times New Roman" w:hAnsi="Arial" w:cs="Arial"/>
          <w:bCs/>
          <w:kern w:val="0"/>
          <w:lang w:val="en-GB"/>
          <w14:ligatures w14:val="none"/>
        </w:rPr>
      </w:pPr>
      <w:r w:rsidRPr="00CF684F">
        <w:rPr>
          <w:rFonts w:ascii="Arial" w:eastAsia="Times New Roman" w:hAnsi="Arial" w:cs="Arial"/>
          <w:b/>
          <w:kern w:val="0"/>
          <w:lang w:val="en-GB"/>
          <w14:ligatures w14:val="none"/>
        </w:rPr>
        <w:t>Job Title</w:t>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t xml:space="preserve">: </w:t>
      </w:r>
      <w:r w:rsidRPr="00CF684F">
        <w:rPr>
          <w:rFonts w:ascii="Arial" w:eastAsia="Times New Roman" w:hAnsi="Arial" w:cs="Arial"/>
          <w:bCs/>
          <w:kern w:val="0"/>
          <w:lang w:val="en-GB"/>
          <w14:ligatures w14:val="none"/>
        </w:rPr>
        <w:t>Senior Human Resources and Administrative Assistant</w:t>
      </w:r>
    </w:p>
    <w:p w14:paraId="19078209"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50144F36" w14:textId="77777777" w:rsidR="00CF684F" w:rsidRPr="00CF684F" w:rsidRDefault="00CF684F" w:rsidP="00CF684F">
      <w:pPr>
        <w:spacing w:after="0" w:line="240" w:lineRule="auto"/>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Grade</w:t>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t xml:space="preserve">: </w:t>
      </w:r>
      <w:r w:rsidRPr="00CF684F">
        <w:rPr>
          <w:rFonts w:ascii="Arial" w:eastAsia="Times New Roman" w:hAnsi="Arial" w:cs="Arial"/>
          <w:bCs/>
          <w:kern w:val="0"/>
          <w:lang w:val="en-GB"/>
          <w14:ligatures w14:val="none"/>
        </w:rPr>
        <w:t>Intermediate Category (IC) 3</w:t>
      </w:r>
    </w:p>
    <w:p w14:paraId="362FB072"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5E90D97B" w14:textId="77777777" w:rsidR="00CF684F" w:rsidRPr="00CF684F" w:rsidRDefault="00CF684F" w:rsidP="00CF684F">
      <w:pPr>
        <w:spacing w:after="0" w:line="240" w:lineRule="auto"/>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Duty Station</w:t>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t xml:space="preserve">: </w:t>
      </w:r>
      <w:r w:rsidRPr="00CF684F">
        <w:rPr>
          <w:rFonts w:ascii="Arial" w:eastAsia="Times New Roman" w:hAnsi="Arial" w:cs="Arial"/>
          <w:bCs/>
          <w:kern w:val="0"/>
          <w:lang w:val="en-GB"/>
          <w14:ligatures w14:val="none"/>
        </w:rPr>
        <w:t>Lusaka, Zambia</w:t>
      </w:r>
    </w:p>
    <w:p w14:paraId="75F43C3E"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35B7FA54" w14:textId="77777777" w:rsidR="00CF684F" w:rsidRPr="00CF684F" w:rsidRDefault="00CF684F" w:rsidP="00CF684F">
      <w:pPr>
        <w:spacing w:after="0" w:line="240" w:lineRule="auto"/>
        <w:rPr>
          <w:rFonts w:ascii="Arial" w:eastAsia="Times New Roman" w:hAnsi="Arial" w:cs="Arial"/>
          <w:bCs/>
          <w:kern w:val="0"/>
          <w:lang w:val="en-GB"/>
          <w14:ligatures w14:val="none"/>
        </w:rPr>
      </w:pPr>
      <w:r w:rsidRPr="00CF684F">
        <w:rPr>
          <w:rFonts w:ascii="Arial" w:eastAsia="Times New Roman" w:hAnsi="Arial" w:cs="Arial"/>
          <w:b/>
          <w:kern w:val="0"/>
          <w:lang w:val="en-GB"/>
          <w14:ligatures w14:val="none"/>
        </w:rPr>
        <w:t>Indicative Basic Salary</w:t>
      </w:r>
      <w:r w:rsidRPr="00CF684F">
        <w:rPr>
          <w:rFonts w:ascii="Arial" w:eastAsia="Times New Roman" w:hAnsi="Arial" w:cs="Arial"/>
          <w:b/>
          <w:kern w:val="0"/>
          <w:lang w:val="en-GB"/>
          <w14:ligatures w14:val="none"/>
        </w:rPr>
        <w:tab/>
        <w:t xml:space="preserve">: </w:t>
      </w:r>
      <w:r w:rsidRPr="00CF684F">
        <w:rPr>
          <w:rFonts w:ascii="Arial" w:eastAsia="Times New Roman" w:hAnsi="Arial" w:cs="Arial"/>
          <w:bCs/>
          <w:kern w:val="0"/>
          <w:lang w:val="en-GB"/>
          <w14:ligatures w14:val="none"/>
        </w:rPr>
        <w:t>COMESA Dollars (COM$)</w:t>
      </w:r>
      <w:r w:rsidRPr="00CF684F">
        <w:rPr>
          <w:rFonts w:ascii="Arial" w:eastAsia="Times New Roman" w:hAnsi="Arial" w:cs="Arial"/>
          <w:b/>
          <w:kern w:val="0"/>
          <w:lang w:val="en-GB"/>
          <w14:ligatures w14:val="none"/>
        </w:rPr>
        <w:t xml:space="preserve"> </w:t>
      </w:r>
      <w:r w:rsidRPr="00CF684F">
        <w:rPr>
          <w:rFonts w:ascii="Arial" w:eastAsia="Times New Roman" w:hAnsi="Arial" w:cs="Arial"/>
          <w:bCs/>
          <w:kern w:val="0"/>
          <w:lang w:val="en-GB"/>
          <w14:ligatures w14:val="none"/>
        </w:rPr>
        <w:t>33,979.36 – COM$ 43,398.36</w:t>
      </w:r>
    </w:p>
    <w:p w14:paraId="6E0B4041"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40ACF25A" w14:textId="77777777" w:rsidR="00CF684F" w:rsidRPr="00CF684F" w:rsidRDefault="00CF684F" w:rsidP="00CF684F">
      <w:pPr>
        <w:spacing w:after="0" w:line="240" w:lineRule="auto"/>
        <w:rPr>
          <w:rFonts w:ascii="Arial" w:eastAsia="Times New Roman" w:hAnsi="Arial" w:cs="Arial"/>
          <w:bCs/>
          <w:kern w:val="0"/>
          <w:lang w:val="en-GB"/>
          <w14:ligatures w14:val="none"/>
        </w:rPr>
      </w:pPr>
      <w:r w:rsidRPr="00CF684F">
        <w:rPr>
          <w:rFonts w:ascii="Arial" w:eastAsia="Times New Roman" w:hAnsi="Arial" w:cs="Arial"/>
          <w:b/>
          <w:kern w:val="0"/>
          <w:lang w:val="en-GB"/>
          <w14:ligatures w14:val="none"/>
        </w:rPr>
        <w:t>Reports To</w:t>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t xml:space="preserve">: </w:t>
      </w:r>
      <w:r w:rsidRPr="00CF684F">
        <w:rPr>
          <w:rFonts w:ascii="Arial" w:eastAsia="Times New Roman" w:hAnsi="Arial" w:cs="Arial"/>
          <w:bCs/>
          <w:kern w:val="0"/>
          <w:lang w:val="en-GB"/>
          <w14:ligatures w14:val="none"/>
        </w:rPr>
        <w:t>Senior Finance and Administration Officer</w:t>
      </w:r>
    </w:p>
    <w:p w14:paraId="45DA4089"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60EA9971" w14:textId="77777777" w:rsidR="00CF684F" w:rsidRPr="00CF684F" w:rsidRDefault="00CF684F" w:rsidP="00CF684F">
      <w:pPr>
        <w:spacing w:after="0" w:line="240" w:lineRule="auto"/>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Supervises</w:t>
      </w:r>
      <w:r w:rsidRPr="00CF684F">
        <w:rPr>
          <w:rFonts w:ascii="Arial" w:eastAsia="Times New Roman" w:hAnsi="Arial" w:cs="Arial"/>
          <w:b/>
          <w:kern w:val="0"/>
          <w:lang w:val="en-GB"/>
          <w14:ligatures w14:val="none"/>
        </w:rPr>
        <w:tab/>
      </w:r>
      <w:r w:rsidRPr="00CF684F">
        <w:rPr>
          <w:rFonts w:ascii="Arial" w:eastAsia="Times New Roman" w:hAnsi="Arial" w:cs="Arial"/>
          <w:b/>
          <w:kern w:val="0"/>
          <w:lang w:val="en-GB"/>
          <w14:ligatures w14:val="none"/>
        </w:rPr>
        <w:tab/>
      </w:r>
      <w:r w:rsidRPr="00CF684F">
        <w:rPr>
          <w:rFonts w:ascii="Arial" w:eastAsia="Times New Roman" w:hAnsi="Arial" w:cs="Arial"/>
          <w:bCs/>
          <w:kern w:val="0"/>
          <w:lang w:val="en-GB"/>
          <w14:ligatures w14:val="none"/>
        </w:rPr>
        <w:tab/>
        <w:t>: Office Assistants (Driver and Cleaner)</w:t>
      </w:r>
    </w:p>
    <w:p w14:paraId="230D5D71" w14:textId="77777777" w:rsidR="00CF684F" w:rsidRDefault="00CF684F" w:rsidP="00CF684F">
      <w:pPr>
        <w:spacing w:after="0" w:line="240" w:lineRule="auto"/>
        <w:rPr>
          <w:rFonts w:ascii="Arial" w:eastAsia="Times New Roman" w:hAnsi="Arial" w:cs="Arial"/>
          <w:b/>
          <w:kern w:val="0"/>
          <w:lang w:val="en-GB"/>
          <w14:ligatures w14:val="none"/>
        </w:rPr>
      </w:pPr>
    </w:p>
    <w:p w14:paraId="43D349C2" w14:textId="77777777" w:rsidR="00EE23B6" w:rsidRPr="00CF684F" w:rsidRDefault="00EE23B6" w:rsidP="00CF684F">
      <w:pPr>
        <w:spacing w:after="0" w:line="240" w:lineRule="auto"/>
        <w:rPr>
          <w:rFonts w:ascii="Arial" w:eastAsia="Times New Roman" w:hAnsi="Arial" w:cs="Arial"/>
          <w:b/>
          <w:kern w:val="0"/>
          <w:lang w:val="en-GB"/>
          <w14:ligatures w14:val="none"/>
        </w:rPr>
      </w:pPr>
    </w:p>
    <w:p w14:paraId="52C68646" w14:textId="77777777" w:rsidR="00CF684F" w:rsidRPr="00CF684F" w:rsidRDefault="00CF684F" w:rsidP="00CF684F">
      <w:pPr>
        <w:spacing w:after="0" w:line="240" w:lineRule="auto"/>
        <w:rPr>
          <w:rFonts w:ascii="Arial" w:eastAsia="Times New Roman" w:hAnsi="Arial" w:cs="Arial"/>
          <w:b/>
          <w:kern w:val="0"/>
          <w:lang w:val="en-GB"/>
          <w14:ligatures w14:val="none"/>
        </w:rPr>
      </w:pPr>
    </w:p>
    <w:p w14:paraId="251A1D8C" w14:textId="77777777" w:rsidR="00CF684F" w:rsidRPr="00CF684F" w:rsidRDefault="00CF684F" w:rsidP="00CF684F">
      <w:pPr>
        <w:numPr>
          <w:ilvl w:val="0"/>
          <w:numId w:val="3"/>
        </w:numPr>
        <w:spacing w:after="0" w:line="240" w:lineRule="auto"/>
        <w:ind w:left="0" w:firstLine="0"/>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OBJECTIVE OF THE POSITION</w:t>
      </w:r>
    </w:p>
    <w:p w14:paraId="75EC4FD5" w14:textId="77777777" w:rsidR="00CF684F" w:rsidRPr="00CF684F" w:rsidRDefault="00CF684F" w:rsidP="00CF684F">
      <w:pPr>
        <w:autoSpaceDE w:val="0"/>
        <w:autoSpaceDN w:val="0"/>
        <w:adjustRightInd w:val="0"/>
        <w:spacing w:after="0" w:line="240" w:lineRule="auto"/>
        <w:jc w:val="both"/>
        <w:rPr>
          <w:rFonts w:ascii="Arial" w:eastAsia="Calibri" w:hAnsi="Arial" w:cs="Arial"/>
          <w:b/>
          <w:kern w:val="0"/>
          <w:lang w:val="en-GB"/>
          <w14:ligatures w14:val="none"/>
        </w:rPr>
      </w:pPr>
      <w:bookmarkStart w:id="1" w:name="_Hlk213234889"/>
    </w:p>
    <w:p w14:paraId="05BFA5A1" w14:textId="3006F7C6" w:rsidR="00CF684F" w:rsidRPr="00CF684F" w:rsidRDefault="00CF684F" w:rsidP="00CF684F">
      <w:pPr>
        <w:autoSpaceDE w:val="0"/>
        <w:autoSpaceDN w:val="0"/>
        <w:adjustRightInd w:val="0"/>
        <w:spacing w:after="0" w:line="240" w:lineRule="auto"/>
        <w:ind w:left="720"/>
        <w:contextualSpacing/>
        <w:jc w:val="both"/>
        <w:rPr>
          <w:rFonts w:ascii="Arial" w:eastAsia="Calibri" w:hAnsi="Arial" w:cs="Arial"/>
          <w:bCs/>
          <w:kern w:val="0"/>
          <w:lang w:val="en-GB"/>
          <w14:ligatures w14:val="none"/>
        </w:rPr>
      </w:pPr>
      <w:r w:rsidRPr="00CF684F">
        <w:rPr>
          <w:rFonts w:ascii="Arial" w:eastAsia="Calibri" w:hAnsi="Arial" w:cs="Arial"/>
          <w:bCs/>
          <w:kern w:val="0"/>
          <w:lang w:val="en-GB"/>
          <w14:ligatures w14:val="none"/>
        </w:rPr>
        <w:t>The Senior Human Resources and Administrative Assistant shall support the Senior Finance and Administration Officer (Head of the Finance and Administration Unit) in the areas</w:t>
      </w:r>
      <w:r w:rsidR="00B63527">
        <w:rPr>
          <w:rFonts w:ascii="Arial" w:eastAsia="Calibri" w:hAnsi="Arial" w:cs="Arial"/>
          <w:bCs/>
          <w:kern w:val="0"/>
          <w:lang w:val="en-GB"/>
          <w14:ligatures w14:val="none"/>
        </w:rPr>
        <w:t xml:space="preserve"> of human resources administration, general administration and procurement.</w:t>
      </w:r>
    </w:p>
    <w:bookmarkEnd w:id="1"/>
    <w:p w14:paraId="12F95DE8" w14:textId="77777777" w:rsidR="00CF684F" w:rsidRPr="00CF684F" w:rsidRDefault="00CF684F" w:rsidP="00CF684F">
      <w:pPr>
        <w:autoSpaceDE w:val="0"/>
        <w:autoSpaceDN w:val="0"/>
        <w:adjustRightInd w:val="0"/>
        <w:spacing w:after="0" w:line="240" w:lineRule="auto"/>
        <w:jc w:val="both"/>
        <w:rPr>
          <w:rFonts w:ascii="Arial" w:eastAsia="Calibri" w:hAnsi="Arial" w:cs="Arial"/>
          <w:kern w:val="0"/>
          <w14:ligatures w14:val="none"/>
        </w:rPr>
      </w:pPr>
    </w:p>
    <w:p w14:paraId="039436DF" w14:textId="77777777" w:rsidR="00CF684F" w:rsidRPr="00CF684F" w:rsidRDefault="00CF684F" w:rsidP="00CF684F">
      <w:pPr>
        <w:numPr>
          <w:ilvl w:val="0"/>
          <w:numId w:val="3"/>
        </w:numPr>
        <w:spacing w:after="0" w:line="240" w:lineRule="auto"/>
        <w:ind w:left="0" w:firstLine="0"/>
        <w:rPr>
          <w:rFonts w:ascii="Arial" w:eastAsia="Times New Roman" w:hAnsi="Arial" w:cs="Arial"/>
          <w:b/>
          <w:kern w:val="0"/>
          <w:lang w:val="en-GB"/>
          <w14:ligatures w14:val="none"/>
        </w:rPr>
      </w:pPr>
      <w:r w:rsidRPr="00CF684F">
        <w:rPr>
          <w:rFonts w:ascii="Arial" w:eastAsia="Times New Roman" w:hAnsi="Arial" w:cs="Arial"/>
          <w:b/>
          <w:kern w:val="0"/>
          <w:lang w:val="en-GB"/>
          <w14:ligatures w14:val="none"/>
        </w:rPr>
        <w:t>SCOPE OF WORK AND DUTIES</w:t>
      </w:r>
    </w:p>
    <w:p w14:paraId="6809B538" w14:textId="77777777" w:rsidR="00CF684F" w:rsidRPr="00CF684F" w:rsidRDefault="00CF684F" w:rsidP="00CF684F">
      <w:pPr>
        <w:spacing w:after="0" w:line="240" w:lineRule="auto"/>
        <w:ind w:left="720"/>
        <w:contextualSpacing/>
        <w:jc w:val="both"/>
        <w:rPr>
          <w:rFonts w:ascii="Arial" w:eastAsia="Times New Roman" w:hAnsi="Arial" w:cs="Arial"/>
          <w:b/>
          <w:kern w:val="0"/>
          <w:lang w:val="en-GB"/>
          <w14:ligatures w14:val="none"/>
        </w:rPr>
      </w:pPr>
    </w:p>
    <w:p w14:paraId="577A05A0" w14:textId="77777777" w:rsidR="00CF684F" w:rsidRPr="00CF684F" w:rsidRDefault="00CF684F" w:rsidP="00CF684F">
      <w:pPr>
        <w:autoSpaceDE w:val="0"/>
        <w:autoSpaceDN w:val="0"/>
        <w:adjustRightInd w:val="0"/>
        <w:spacing w:after="0" w:line="240" w:lineRule="auto"/>
        <w:ind w:left="72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Under the direct supervision of the Senior Finance and Administration Officer and overall direction of the Chief Executive Officer of the Council of the Bureaux Secretariat the Senior Human Resources and Administrative Assistant shall perform the following functions:</w:t>
      </w:r>
    </w:p>
    <w:p w14:paraId="7F36B49F" w14:textId="77777777" w:rsidR="00CF684F" w:rsidRPr="00CF684F" w:rsidRDefault="00CF684F" w:rsidP="00CF684F">
      <w:pPr>
        <w:autoSpaceDE w:val="0"/>
        <w:autoSpaceDN w:val="0"/>
        <w:adjustRightInd w:val="0"/>
        <w:spacing w:after="0" w:line="240" w:lineRule="auto"/>
        <w:jc w:val="both"/>
        <w:rPr>
          <w:rFonts w:ascii="Arial" w:eastAsia="Calibri" w:hAnsi="Arial" w:cs="Arial"/>
          <w:b/>
          <w:bCs/>
          <w:kern w:val="0"/>
          <w:lang w:val="en-GB"/>
          <w14:ligatures w14:val="none"/>
        </w:rPr>
      </w:pPr>
    </w:p>
    <w:p w14:paraId="70BC2E5F" w14:textId="77777777" w:rsidR="00CF684F" w:rsidRPr="00CF684F" w:rsidRDefault="00CF684F" w:rsidP="00CF684F">
      <w:pPr>
        <w:numPr>
          <w:ilvl w:val="0"/>
          <w:numId w:val="6"/>
        </w:numPr>
        <w:autoSpaceDE w:val="0"/>
        <w:autoSpaceDN w:val="0"/>
        <w:adjustRightInd w:val="0"/>
        <w:spacing w:after="0" w:line="240" w:lineRule="auto"/>
        <w:contextualSpacing/>
        <w:jc w:val="both"/>
        <w:rPr>
          <w:rFonts w:ascii="Arial" w:eastAsia="Calibri" w:hAnsi="Arial" w:cs="Arial"/>
          <w:b/>
          <w:bCs/>
          <w:kern w:val="0"/>
          <w:lang w:val="en-GB"/>
          <w14:ligatures w14:val="none"/>
        </w:rPr>
      </w:pPr>
      <w:bookmarkStart w:id="2" w:name="_Hlk213237712"/>
      <w:r w:rsidRPr="00CF684F">
        <w:rPr>
          <w:rFonts w:ascii="Arial" w:eastAsia="Calibri" w:hAnsi="Arial" w:cs="Arial"/>
          <w:b/>
          <w:bCs/>
          <w:kern w:val="0"/>
          <w:lang w:val="en-GB"/>
          <w14:ligatures w14:val="none"/>
        </w:rPr>
        <w:t>Human Resources Administration</w:t>
      </w:r>
    </w:p>
    <w:p w14:paraId="7E4BE107" w14:textId="77777777"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lang w:val="en-GB"/>
          <w14:ligatures w14:val="none"/>
        </w:rPr>
      </w:pPr>
    </w:p>
    <w:p w14:paraId="4004C6C0" w14:textId="77777777" w:rsidR="00CF684F" w:rsidRPr="00CF684F" w:rsidRDefault="00CF684F" w:rsidP="00044787">
      <w:pPr>
        <w:numPr>
          <w:ilvl w:val="0"/>
          <w:numId w:val="4"/>
        </w:numPr>
        <w:spacing w:after="200" w:line="276" w:lineRule="auto"/>
        <w:ind w:left="1080"/>
        <w:contextualSpacing/>
        <w:jc w:val="both"/>
        <w:rPr>
          <w:rFonts w:ascii="Arial" w:eastAsia="Calibri" w:hAnsi="Arial" w:cs="Arial"/>
          <w:kern w:val="0"/>
          <w14:ligatures w14:val="none"/>
        </w:rPr>
      </w:pPr>
      <w:r w:rsidRPr="00CF684F">
        <w:rPr>
          <w:rFonts w:ascii="Arial" w:eastAsia="Calibri" w:hAnsi="Arial" w:cs="Arial"/>
          <w:kern w:val="0"/>
          <w14:ligatures w14:val="none"/>
        </w:rPr>
        <w:t>Coordinate the recruitment process, including preparation of job advertisements, managing applications, scheduling interviews, and communicating with candidates.</w:t>
      </w:r>
    </w:p>
    <w:p w14:paraId="12497B4F"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lang w:val="en-GB"/>
          <w14:ligatures w14:val="none"/>
        </w:rPr>
        <w:t>Prepare and process appointment letters, contracts, and facilitating onboarding of new staff.</w:t>
      </w:r>
    </w:p>
    <w:p w14:paraId="280C4B16" w14:textId="77777777" w:rsidR="00CF684F" w:rsidRPr="00CF684F" w:rsidRDefault="00CF684F" w:rsidP="00CF684F">
      <w:pPr>
        <w:numPr>
          <w:ilvl w:val="0"/>
          <w:numId w:val="4"/>
        </w:numPr>
        <w:spacing w:after="200" w:line="276" w:lineRule="auto"/>
        <w:ind w:left="1080"/>
        <w:contextualSpacing/>
        <w:rPr>
          <w:rFonts w:ascii="Arial" w:eastAsia="Calibri" w:hAnsi="Arial" w:cs="Arial"/>
          <w:kern w:val="0"/>
          <w14:ligatures w14:val="none"/>
        </w:rPr>
      </w:pPr>
      <w:r w:rsidRPr="00CF684F">
        <w:rPr>
          <w:rFonts w:ascii="Arial" w:eastAsia="Calibri" w:hAnsi="Arial" w:cs="Arial"/>
          <w:kern w:val="0"/>
          <w14:ligatures w14:val="none"/>
        </w:rPr>
        <w:t>Assist in the implementation of HR policies, procedures, and guidelines, ensuring staff awareness and compliance.</w:t>
      </w:r>
    </w:p>
    <w:p w14:paraId="7AA9461B"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Participating in HR Policy reviews and supporting the continuous improvement of HR processes.</w:t>
      </w:r>
    </w:p>
    <w:p w14:paraId="4AF38613"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Maintain accurate and up-to-date personnel files, HR data base ensuring confidentiality and compliance with HR policies.</w:t>
      </w:r>
    </w:p>
    <w:p w14:paraId="7B6B61F0"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Support leave administration including maintaining adequate leave records and monitoring attendance of staff.</w:t>
      </w:r>
    </w:p>
    <w:p w14:paraId="619928A0"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Act as the first point of contact for staff inquiries on HR matters, policies, and entitlements</w:t>
      </w:r>
    </w:p>
    <w:bookmarkEnd w:id="2"/>
    <w:p w14:paraId="4BB86674"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Maintain an updated performance management calendar and in liaison with the Head of Unit supporting the coordination of staff performance appraisal processes.</w:t>
      </w:r>
    </w:p>
    <w:p w14:paraId="7C3F524B"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14:ligatures w14:val="none"/>
        </w:rPr>
        <w:t>Support payroll preparation by providing updated staff data (leave, allowances, deductions, etc.) to the Finance Unit.</w:t>
      </w:r>
    </w:p>
    <w:p w14:paraId="24450581"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14:ligatures w14:val="none"/>
        </w:rPr>
        <w:t>Supporting staff training and development initiatives.</w:t>
      </w:r>
    </w:p>
    <w:p w14:paraId="06F0DBE4"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14:ligatures w14:val="none"/>
        </w:rPr>
        <w:t xml:space="preserve">Promote workplace well-being initiatives, coordinate staff welfare activities and </w:t>
      </w:r>
      <w:r w:rsidRPr="00CF684F">
        <w:rPr>
          <w:rFonts w:ascii="Arial" w:eastAsia="Times New Roman" w:hAnsi="Arial" w:cs="Arial"/>
          <w:kern w:val="0"/>
          <w:lang w:val="en-GB"/>
          <w14:ligatures w14:val="none"/>
        </w:rPr>
        <w:t>assist in ensuring compliance with occupational health and safety standards within the Secretariat.</w:t>
      </w:r>
    </w:p>
    <w:p w14:paraId="61306BE1"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Support the implementation of grievance and disciplinary procedures at the workplace.</w:t>
      </w:r>
    </w:p>
    <w:p w14:paraId="19A77D78"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Compile regular HR reports and statistics, including staffing updates, turnover rates, leave utilization, and training records.</w:t>
      </w:r>
    </w:p>
    <w:p w14:paraId="49851931" w14:textId="77777777" w:rsidR="00CF684F" w:rsidRPr="00CF684F" w:rsidRDefault="00CF684F" w:rsidP="00CF684F">
      <w:pPr>
        <w:numPr>
          <w:ilvl w:val="0"/>
          <w:numId w:val="4"/>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Support the Head of Unit in workforce planning.</w:t>
      </w:r>
      <w:bookmarkStart w:id="3" w:name="_Hlk213247622"/>
    </w:p>
    <w:p w14:paraId="12245A46" w14:textId="77777777" w:rsidR="00CF684F" w:rsidRPr="00CF684F" w:rsidRDefault="00CF684F" w:rsidP="00CF684F">
      <w:pPr>
        <w:spacing w:after="200" w:line="276" w:lineRule="auto"/>
        <w:ind w:left="1080"/>
        <w:contextualSpacing/>
        <w:jc w:val="both"/>
        <w:rPr>
          <w:rFonts w:ascii="Arial" w:eastAsia="Calibri" w:hAnsi="Arial" w:cs="Arial"/>
          <w:kern w:val="0"/>
          <w:lang w:val="en-GB"/>
          <w14:ligatures w14:val="none"/>
        </w:rPr>
      </w:pPr>
    </w:p>
    <w:p w14:paraId="17A7F15F" w14:textId="77777777" w:rsidR="00CF684F" w:rsidRPr="00CF684F" w:rsidRDefault="00CF684F" w:rsidP="00CF684F">
      <w:pPr>
        <w:numPr>
          <w:ilvl w:val="0"/>
          <w:numId w:val="6"/>
        </w:numPr>
        <w:autoSpaceDE w:val="0"/>
        <w:autoSpaceDN w:val="0"/>
        <w:adjustRightInd w:val="0"/>
        <w:spacing w:after="0" w:line="240" w:lineRule="auto"/>
        <w:contextualSpacing/>
        <w:jc w:val="both"/>
        <w:rPr>
          <w:rFonts w:ascii="Arial" w:eastAsia="Calibri" w:hAnsi="Arial" w:cs="Arial"/>
          <w:b/>
          <w:bCs/>
          <w:kern w:val="0"/>
          <w:lang w:val="en-GB"/>
          <w14:ligatures w14:val="none"/>
        </w:rPr>
      </w:pPr>
      <w:r w:rsidRPr="00CF684F">
        <w:rPr>
          <w:rFonts w:ascii="Arial" w:eastAsia="Calibri" w:hAnsi="Arial" w:cs="Arial"/>
          <w:b/>
          <w:bCs/>
          <w:kern w:val="0"/>
          <w:lang w:val="en-GB"/>
          <w14:ligatures w14:val="none"/>
        </w:rPr>
        <w:t>General Administration</w:t>
      </w:r>
    </w:p>
    <w:p w14:paraId="20E376FF" w14:textId="77777777" w:rsidR="00CF684F" w:rsidRPr="00CF684F" w:rsidRDefault="00CF684F" w:rsidP="00CF684F">
      <w:pPr>
        <w:autoSpaceDE w:val="0"/>
        <w:autoSpaceDN w:val="0"/>
        <w:adjustRightInd w:val="0"/>
        <w:spacing w:after="0" w:line="240" w:lineRule="auto"/>
        <w:ind w:left="1080"/>
        <w:contextualSpacing/>
        <w:jc w:val="both"/>
        <w:rPr>
          <w:rFonts w:ascii="Arial" w:eastAsia="Calibri" w:hAnsi="Arial" w:cs="Arial"/>
          <w:b/>
          <w:bCs/>
          <w:kern w:val="0"/>
          <w:lang w:val="en-GB"/>
          <w14:ligatures w14:val="none"/>
        </w:rPr>
      </w:pPr>
    </w:p>
    <w:p w14:paraId="5158D1ED"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14:ligatures w14:val="none"/>
        </w:rPr>
        <w:lastRenderedPageBreak/>
        <w:t>Manage office space, assist the Head of Unit in allocating office space to staff and manage assets, office equipment and facilities.</w:t>
      </w:r>
    </w:p>
    <w:p w14:paraId="577A6144"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Facilitate repairs and maintenance of the office and assets (vehicles, office equipment and furniture) and ensure accurate records of repairs and maintenance are maintained.</w:t>
      </w:r>
    </w:p>
    <w:p w14:paraId="0CF24453"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14:ligatures w14:val="none"/>
        </w:rPr>
        <w:t>Coordinate transportation, travel arrangements of staff and logistics, coordinating with travel agents on flight bookings, ticketing and other travel requirements.</w:t>
      </w:r>
    </w:p>
    <w:p w14:paraId="4533D6BB"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Manage stationery and other office supplies ensuring up to date and accurate inventory records are maintained.</w:t>
      </w:r>
    </w:p>
    <w:p w14:paraId="70C18EB6"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Provide supervision, guidance, and mentorship to junior support staff, ensuring high productivity and efficiency.</w:t>
      </w:r>
    </w:p>
    <w:p w14:paraId="4C8CC098"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Assist in renewing insurances for assets and staff medical health insurance.</w:t>
      </w:r>
    </w:p>
    <w:p w14:paraId="4EC57763"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Liaising with the Ministry of Foreign Affairs in the Host Country on privileges and immunities for staff including arranging VISAs for staff and visitors of the Council of Bureaux Secretariat when visiting the Host Country.</w:t>
      </w:r>
    </w:p>
    <w:p w14:paraId="0881E796" w14:textId="77777777" w:rsidR="00CF684F" w:rsidRPr="00CF684F" w:rsidRDefault="00CF684F" w:rsidP="00CF684F">
      <w:pPr>
        <w:numPr>
          <w:ilvl w:val="0"/>
          <w:numId w:val="7"/>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Assist in managing and coordinating security for the office premises.</w:t>
      </w:r>
    </w:p>
    <w:p w14:paraId="7A9E1811" w14:textId="77777777" w:rsidR="00CF684F" w:rsidRPr="00CF684F" w:rsidRDefault="00CF684F" w:rsidP="00CF684F">
      <w:pPr>
        <w:numPr>
          <w:ilvl w:val="0"/>
          <w:numId w:val="7"/>
        </w:numPr>
        <w:spacing w:after="200" w:line="276" w:lineRule="auto"/>
        <w:ind w:left="1080"/>
        <w:contextualSpacing/>
        <w:rPr>
          <w:rFonts w:ascii="Arial" w:eastAsia="Calibri" w:hAnsi="Arial" w:cs="Arial"/>
          <w:kern w:val="0"/>
          <w14:ligatures w14:val="none"/>
        </w:rPr>
      </w:pPr>
      <w:r w:rsidRPr="00CF684F">
        <w:rPr>
          <w:rFonts w:ascii="Arial" w:eastAsia="Calibri" w:hAnsi="Arial" w:cs="Arial"/>
          <w:kern w:val="0"/>
          <w14:ligatures w14:val="none"/>
        </w:rPr>
        <w:t>Assist in the implementation of administrative policies, procedures, and guidelines.</w:t>
      </w:r>
      <w:bookmarkEnd w:id="3"/>
    </w:p>
    <w:p w14:paraId="1E0E3552" w14:textId="77777777" w:rsidR="00CF684F" w:rsidRPr="00CF684F" w:rsidRDefault="00CF684F" w:rsidP="00CF684F">
      <w:pPr>
        <w:spacing w:after="200" w:line="276" w:lineRule="auto"/>
        <w:ind w:left="1080"/>
        <w:contextualSpacing/>
        <w:jc w:val="both"/>
        <w:rPr>
          <w:rFonts w:ascii="Arial" w:eastAsia="Calibri" w:hAnsi="Arial" w:cs="Arial"/>
          <w:kern w:val="0"/>
          <w:lang w:val="en-GB"/>
          <w14:ligatures w14:val="none"/>
        </w:rPr>
      </w:pPr>
    </w:p>
    <w:p w14:paraId="2220490E" w14:textId="77777777" w:rsidR="00CF684F" w:rsidRPr="00CF684F" w:rsidRDefault="00CF684F" w:rsidP="00CF684F">
      <w:pPr>
        <w:numPr>
          <w:ilvl w:val="0"/>
          <w:numId w:val="6"/>
        </w:numPr>
        <w:autoSpaceDE w:val="0"/>
        <w:autoSpaceDN w:val="0"/>
        <w:adjustRightInd w:val="0"/>
        <w:spacing w:after="0" w:line="240" w:lineRule="auto"/>
        <w:contextualSpacing/>
        <w:jc w:val="both"/>
        <w:rPr>
          <w:rFonts w:ascii="Arial" w:eastAsia="Calibri" w:hAnsi="Arial" w:cs="Arial"/>
          <w:b/>
          <w:bCs/>
          <w:kern w:val="0"/>
          <w:lang w:val="en-GB"/>
          <w14:ligatures w14:val="none"/>
        </w:rPr>
      </w:pPr>
      <w:r w:rsidRPr="00CF684F">
        <w:rPr>
          <w:rFonts w:ascii="Arial" w:eastAsia="Calibri" w:hAnsi="Arial" w:cs="Arial"/>
          <w:b/>
          <w:bCs/>
          <w:kern w:val="0"/>
          <w:lang w:val="en-GB"/>
          <w14:ligatures w14:val="none"/>
        </w:rPr>
        <w:t>Procurement</w:t>
      </w:r>
    </w:p>
    <w:p w14:paraId="4B9F75C0" w14:textId="77777777" w:rsidR="00CF684F" w:rsidRPr="00CF684F" w:rsidRDefault="00CF684F" w:rsidP="00CF684F">
      <w:pPr>
        <w:spacing w:after="0" w:line="240" w:lineRule="auto"/>
        <w:rPr>
          <w:rFonts w:ascii="Arial" w:eastAsia="Calibri" w:hAnsi="Arial" w:cs="Arial"/>
          <w:kern w:val="0"/>
          <w:lang w:val="en-GB"/>
          <w14:ligatures w14:val="none"/>
        </w:rPr>
      </w:pPr>
    </w:p>
    <w:p w14:paraId="3F753485"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Support the implementation of the organization’s procurement plan in accordance with established policies, guidelines and donor/regional procurement regulations.</w:t>
      </w:r>
    </w:p>
    <w:p w14:paraId="0E6CB021"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Assist in drafting Requests for Quotations (RFQs), Invitations to Bid (ITBs), and Requests for Proposals (RFPs) and ensure timely publication and dissemination to vendors.</w:t>
      </w:r>
    </w:p>
    <w:p w14:paraId="7AADA558"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Coordinate bid receipt, opening, and evaluation processes, ensuring compliance with internal controls and transparency requirements and assist to prepare bid evaluation documents.</w:t>
      </w:r>
    </w:p>
    <w:p w14:paraId="72AD2C7C"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Prepare purchase orders, procurement contracts and related documents for approval and follow up on delivery, inspection and payment.</w:t>
      </w:r>
    </w:p>
    <w:p w14:paraId="78907346"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Assist to verify accuracy of delivery notes, supplier invoices and goods received notes.</w:t>
      </w:r>
    </w:p>
    <w:p w14:paraId="58A349BA"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Maintain an update and accurate database of suppliers and service providers.</w:t>
      </w:r>
    </w:p>
    <w:p w14:paraId="0B5043CF"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Maintain proper record of procurement documents ensuring properly filing and that documents are easily retrievable for audit and reference purposes.</w:t>
      </w:r>
    </w:p>
    <w:p w14:paraId="21460A82"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lang w:val="en-GB"/>
          <w14:ligatures w14:val="none"/>
        </w:rPr>
        <w:t>Support the Head of Unit in monitoring procurement budgets, commitments, and expenditures.</w:t>
      </w:r>
    </w:p>
    <w:p w14:paraId="170DDA72" w14:textId="77777777" w:rsidR="00CF684F" w:rsidRPr="00CF684F" w:rsidRDefault="00CF684F" w:rsidP="00CF684F">
      <w:pPr>
        <w:numPr>
          <w:ilvl w:val="0"/>
          <w:numId w:val="8"/>
        </w:numPr>
        <w:spacing w:after="200" w:line="276" w:lineRule="auto"/>
        <w:ind w:left="1080"/>
        <w:contextualSpacing/>
        <w:jc w:val="both"/>
        <w:rPr>
          <w:rFonts w:ascii="Arial" w:eastAsia="Calibri" w:hAnsi="Arial" w:cs="Arial"/>
          <w:kern w:val="0"/>
          <w:lang w:val="en-GB"/>
          <w14:ligatures w14:val="none"/>
        </w:rPr>
      </w:pPr>
      <w:r w:rsidRPr="00CF684F">
        <w:rPr>
          <w:rFonts w:ascii="Arial" w:eastAsia="Times New Roman" w:hAnsi="Arial" w:cs="Arial"/>
          <w:kern w:val="0"/>
          <w14:ligatures w14:val="none"/>
        </w:rPr>
        <w:t>Contribute to the continuous improvement of procurement systems, tools, and standard operating procedures (SOPs</w:t>
      </w:r>
      <w:r w:rsidRPr="00CF684F">
        <w:rPr>
          <w:rFonts w:ascii="Gill Sans MT" w:eastAsia="Times New Roman" w:hAnsi="Gill Sans MT" w:cs="Times New Roman"/>
          <w:kern w:val="0"/>
          <w14:ligatures w14:val="none"/>
        </w:rPr>
        <w:t>).</w:t>
      </w:r>
    </w:p>
    <w:p w14:paraId="09820A41" w14:textId="77777777" w:rsidR="00CF684F" w:rsidRPr="00CF684F" w:rsidRDefault="00CF684F" w:rsidP="00CF684F">
      <w:pPr>
        <w:numPr>
          <w:ilvl w:val="0"/>
          <w:numId w:val="8"/>
        </w:numPr>
        <w:spacing w:after="200" w:line="276" w:lineRule="auto"/>
        <w:ind w:left="1080"/>
        <w:contextualSpacing/>
        <w:rPr>
          <w:rFonts w:ascii="Arial" w:eastAsia="Calibri" w:hAnsi="Arial" w:cs="Arial"/>
          <w:kern w:val="0"/>
          <w14:ligatures w14:val="none"/>
        </w:rPr>
      </w:pPr>
      <w:r w:rsidRPr="00CF684F">
        <w:rPr>
          <w:rFonts w:ascii="Arial" w:eastAsia="Calibri" w:hAnsi="Arial" w:cs="Arial"/>
          <w:kern w:val="0"/>
          <w14:ligatures w14:val="none"/>
        </w:rPr>
        <w:t>Assist in the implementation of procurement policies, procedures, and guidelines.</w:t>
      </w:r>
    </w:p>
    <w:p w14:paraId="5CD013FD" w14:textId="77777777" w:rsidR="00CF684F" w:rsidRPr="00CF684F" w:rsidRDefault="00CF684F" w:rsidP="00CF684F">
      <w:pPr>
        <w:numPr>
          <w:ilvl w:val="0"/>
          <w:numId w:val="8"/>
        </w:numPr>
        <w:spacing w:after="200" w:line="276" w:lineRule="auto"/>
        <w:ind w:left="1080"/>
        <w:contextualSpacing/>
        <w:rPr>
          <w:rFonts w:ascii="Arial" w:eastAsia="Calibri" w:hAnsi="Arial" w:cs="Arial"/>
          <w:kern w:val="0"/>
          <w14:ligatures w14:val="none"/>
        </w:rPr>
      </w:pPr>
      <w:r w:rsidRPr="00CF684F">
        <w:rPr>
          <w:rFonts w:ascii="Arial" w:eastAsia="Times New Roman" w:hAnsi="Arial" w:cs="Arial"/>
          <w:kern w:val="0"/>
          <w14:ligatures w14:val="none"/>
        </w:rPr>
        <w:t>Support contracts administration and m</w:t>
      </w:r>
      <w:proofErr w:type="spellStart"/>
      <w:r w:rsidRPr="00CF684F">
        <w:rPr>
          <w:rFonts w:ascii="Arial" w:eastAsia="Times New Roman" w:hAnsi="Arial" w:cs="Arial"/>
          <w:kern w:val="0"/>
          <w:lang w:val="en-GB"/>
          <w14:ligatures w14:val="none"/>
        </w:rPr>
        <w:t>onitor</w:t>
      </w:r>
      <w:proofErr w:type="spellEnd"/>
      <w:r w:rsidRPr="00CF684F">
        <w:rPr>
          <w:rFonts w:ascii="Arial" w:eastAsia="Times New Roman" w:hAnsi="Arial" w:cs="Arial"/>
          <w:kern w:val="0"/>
          <w:lang w:val="en-GB"/>
          <w14:ligatures w14:val="none"/>
        </w:rPr>
        <w:t xml:space="preserve"> supplier performance to ensure delivery timelines, quality standards, and contractual terms are met.</w:t>
      </w:r>
    </w:p>
    <w:p w14:paraId="359BA97A" w14:textId="77777777" w:rsidR="00CF684F" w:rsidRPr="00CF684F" w:rsidRDefault="00CF684F" w:rsidP="00CF684F">
      <w:pPr>
        <w:numPr>
          <w:ilvl w:val="0"/>
          <w:numId w:val="8"/>
        </w:numPr>
        <w:spacing w:after="200" w:line="276" w:lineRule="auto"/>
        <w:ind w:left="1080"/>
        <w:contextualSpacing/>
        <w:rPr>
          <w:rFonts w:ascii="Arial" w:eastAsia="Calibri" w:hAnsi="Arial" w:cs="Arial"/>
          <w:kern w:val="0"/>
          <w14:ligatures w14:val="none"/>
        </w:rPr>
      </w:pPr>
      <w:r w:rsidRPr="00CF684F">
        <w:rPr>
          <w:rFonts w:ascii="Arial" w:eastAsia="Times New Roman" w:hAnsi="Arial" w:cs="Arial"/>
          <w:kern w:val="0"/>
          <w:lang w:val="en-GB"/>
          <w14:ligatures w14:val="none"/>
        </w:rPr>
        <w:t>Ensure all procurement activities comply with procurement and financial rules.</w:t>
      </w:r>
    </w:p>
    <w:p w14:paraId="2FC17B9F" w14:textId="77777777" w:rsidR="00CF684F" w:rsidRPr="00CF684F" w:rsidRDefault="00CF684F" w:rsidP="00CF684F">
      <w:pPr>
        <w:numPr>
          <w:ilvl w:val="0"/>
          <w:numId w:val="8"/>
        </w:numPr>
        <w:spacing w:after="200" w:line="276" w:lineRule="auto"/>
        <w:ind w:left="1080"/>
        <w:contextualSpacing/>
        <w:rPr>
          <w:rFonts w:ascii="Arial" w:eastAsia="Calibri" w:hAnsi="Arial" w:cs="Arial"/>
          <w:kern w:val="0"/>
          <w14:ligatures w14:val="none"/>
        </w:rPr>
      </w:pPr>
      <w:r w:rsidRPr="00CF684F">
        <w:rPr>
          <w:rFonts w:ascii="Arial" w:eastAsia="Times New Roman" w:hAnsi="Arial" w:cs="Arial"/>
          <w:kern w:val="0"/>
          <w:lang w:val="en-GB"/>
          <w14:ligatures w14:val="none"/>
        </w:rPr>
        <w:t>Assist the Head of Unit in managing procurement risks.</w:t>
      </w:r>
    </w:p>
    <w:p w14:paraId="3431CA2B" w14:textId="77777777" w:rsidR="00CF684F" w:rsidRDefault="00CF684F" w:rsidP="00CF684F">
      <w:pPr>
        <w:spacing w:after="200" w:line="276" w:lineRule="auto"/>
        <w:ind w:left="1080"/>
        <w:contextualSpacing/>
        <w:rPr>
          <w:rFonts w:ascii="Arial" w:eastAsia="Calibri" w:hAnsi="Arial" w:cs="Arial"/>
          <w:kern w:val="0"/>
          <w14:ligatures w14:val="none"/>
        </w:rPr>
      </w:pPr>
    </w:p>
    <w:p w14:paraId="201EECCF" w14:textId="77777777" w:rsidR="00044787" w:rsidRDefault="00044787" w:rsidP="00CF684F">
      <w:pPr>
        <w:spacing w:after="200" w:line="276" w:lineRule="auto"/>
        <w:ind w:left="1080"/>
        <w:contextualSpacing/>
        <w:rPr>
          <w:rFonts w:ascii="Arial" w:eastAsia="Calibri" w:hAnsi="Arial" w:cs="Arial"/>
          <w:kern w:val="0"/>
          <w14:ligatures w14:val="none"/>
        </w:rPr>
      </w:pPr>
    </w:p>
    <w:p w14:paraId="1C680E25" w14:textId="77777777" w:rsidR="00044787" w:rsidRPr="00044787" w:rsidRDefault="00044787" w:rsidP="00CF684F">
      <w:pPr>
        <w:spacing w:after="200" w:line="276" w:lineRule="auto"/>
        <w:ind w:left="1080"/>
        <w:contextualSpacing/>
        <w:rPr>
          <w:rFonts w:ascii="Arial" w:eastAsia="Calibri" w:hAnsi="Arial" w:cs="Arial"/>
          <w:kern w:val="0"/>
          <w14:ligatures w14:val="none"/>
        </w:rPr>
      </w:pPr>
    </w:p>
    <w:p w14:paraId="2CB0557C" w14:textId="77777777" w:rsidR="00CF684F" w:rsidRPr="00CF684F" w:rsidRDefault="00CF684F" w:rsidP="00CF684F">
      <w:pPr>
        <w:numPr>
          <w:ilvl w:val="0"/>
          <w:numId w:val="3"/>
        </w:numPr>
        <w:spacing w:after="0" w:line="240" w:lineRule="auto"/>
        <w:ind w:left="0" w:firstLine="0"/>
        <w:rPr>
          <w:rFonts w:ascii="Arial" w:eastAsia="Times New Roman" w:hAnsi="Arial" w:cs="Arial"/>
          <w:b/>
          <w:iCs/>
          <w:kern w:val="0"/>
          <w14:ligatures w14:val="none"/>
        </w:rPr>
      </w:pPr>
      <w:r w:rsidRPr="00CF684F">
        <w:rPr>
          <w:rFonts w:ascii="Arial" w:eastAsia="Times New Roman" w:hAnsi="Arial" w:cs="Arial"/>
          <w:b/>
          <w:iCs/>
          <w:kern w:val="0"/>
          <w14:ligatures w14:val="none"/>
        </w:rPr>
        <w:t>CANDIDATE’S PROFILE - DESIRED QUALIFICATIONS, EXPERIENCE AND SKILLS</w:t>
      </w:r>
    </w:p>
    <w:p w14:paraId="03CC3DE8" w14:textId="77777777" w:rsidR="00CF684F" w:rsidRPr="00CF684F" w:rsidRDefault="00CF684F" w:rsidP="00CF684F">
      <w:pPr>
        <w:spacing w:after="0" w:line="240" w:lineRule="auto"/>
        <w:ind w:left="720"/>
        <w:jc w:val="both"/>
        <w:rPr>
          <w:rFonts w:ascii="Arial" w:eastAsia="Calibri" w:hAnsi="Arial" w:cs="Arial"/>
          <w:b/>
          <w:kern w:val="0"/>
          <w14:ligatures w14:val="none"/>
        </w:rPr>
      </w:pPr>
    </w:p>
    <w:p w14:paraId="4D6FA82D" w14:textId="77777777" w:rsidR="00CF684F" w:rsidRPr="00CF684F" w:rsidRDefault="00CF684F" w:rsidP="00CF684F">
      <w:pPr>
        <w:numPr>
          <w:ilvl w:val="0"/>
          <w:numId w:val="9"/>
        </w:numPr>
        <w:spacing w:after="0" w:line="240" w:lineRule="auto"/>
        <w:rPr>
          <w:rFonts w:ascii="Arial" w:eastAsia="Times New Roman" w:hAnsi="Arial" w:cs="Arial"/>
          <w:b/>
          <w:bCs/>
          <w:iCs/>
          <w:kern w:val="0"/>
          <w:lang w:val="en-GB"/>
          <w14:ligatures w14:val="none"/>
        </w:rPr>
      </w:pPr>
      <w:r w:rsidRPr="00CF684F">
        <w:rPr>
          <w:rFonts w:ascii="Arial" w:eastAsia="Times New Roman" w:hAnsi="Arial" w:cs="Arial"/>
          <w:b/>
          <w:bCs/>
          <w:iCs/>
          <w:kern w:val="0"/>
          <w:lang w:val="en-GB"/>
          <w14:ligatures w14:val="none"/>
        </w:rPr>
        <w:t>Education and Professional qualifications</w:t>
      </w:r>
    </w:p>
    <w:p w14:paraId="4F939758" w14:textId="77777777" w:rsidR="00CF684F" w:rsidRPr="00CF684F" w:rsidRDefault="00CF684F" w:rsidP="00CF684F">
      <w:pPr>
        <w:spacing w:after="0" w:line="240" w:lineRule="auto"/>
        <w:rPr>
          <w:rFonts w:ascii="Arial" w:eastAsia="Times New Roman" w:hAnsi="Arial" w:cs="Arial"/>
          <w:b/>
          <w:bCs/>
          <w:iCs/>
          <w:kern w:val="0"/>
          <w:lang w:val="en-GB"/>
          <w14:ligatures w14:val="none"/>
        </w:rPr>
      </w:pPr>
    </w:p>
    <w:p w14:paraId="6C21F25E" w14:textId="2A27032C" w:rsidR="00CF684F" w:rsidRPr="00CF684F" w:rsidRDefault="00CF684F" w:rsidP="00CF684F">
      <w:pPr>
        <w:spacing w:after="0" w:line="236" w:lineRule="auto"/>
        <w:ind w:left="720"/>
        <w:jc w:val="both"/>
        <w:rPr>
          <w:rFonts w:ascii="Arial" w:eastAsia="Times New Roman" w:hAnsi="Arial" w:cs="Arial"/>
          <w:kern w:val="0"/>
          <w:lang w:val="en-GB"/>
          <w14:ligatures w14:val="none"/>
        </w:rPr>
      </w:pPr>
      <w:r w:rsidRPr="00633A2F">
        <w:rPr>
          <w:rFonts w:ascii="Arial" w:eastAsia="Times New Roman" w:hAnsi="Arial" w:cs="Arial"/>
          <w:b/>
          <w:bCs/>
          <w:kern w:val="0"/>
          <w:lang w:val="en-GB"/>
          <w14:ligatures w14:val="none"/>
        </w:rPr>
        <w:t>Must</w:t>
      </w:r>
      <w:r w:rsidRPr="00CF684F">
        <w:rPr>
          <w:rFonts w:ascii="Arial" w:eastAsia="Times New Roman" w:hAnsi="Arial" w:cs="Arial"/>
          <w:kern w:val="0"/>
          <w:lang w:val="en-GB"/>
          <w14:ligatures w14:val="none"/>
        </w:rPr>
        <w:t xml:space="preserve"> hold a Bachelors’ degree in a related field (Human Resources Management/ Business Administration/Commerce) from a reputable and recognised University Institution. Holder of professional certificat</w:t>
      </w:r>
      <w:r w:rsidR="006F6C2B">
        <w:rPr>
          <w:rFonts w:ascii="Arial" w:eastAsia="Times New Roman" w:hAnsi="Arial" w:cs="Arial"/>
          <w:kern w:val="0"/>
          <w:lang w:val="en-GB"/>
          <w14:ligatures w14:val="none"/>
        </w:rPr>
        <w:t>ions</w:t>
      </w:r>
      <w:r w:rsidRPr="00CF684F">
        <w:rPr>
          <w:rFonts w:ascii="Arial" w:eastAsia="Times New Roman" w:hAnsi="Arial" w:cs="Arial"/>
          <w:kern w:val="0"/>
          <w:lang w:val="en-GB"/>
          <w14:ligatures w14:val="none"/>
        </w:rPr>
        <w:t xml:space="preserve"> in Human Resources Management or Procurement would have added advantage.</w:t>
      </w:r>
    </w:p>
    <w:p w14:paraId="6D5BF376" w14:textId="77777777" w:rsidR="00CF684F" w:rsidRPr="00CF684F" w:rsidRDefault="00CF684F" w:rsidP="00CF684F">
      <w:pPr>
        <w:tabs>
          <w:tab w:val="left" w:pos="2520"/>
          <w:tab w:val="left" w:pos="2610"/>
          <w:tab w:val="left" w:pos="3510"/>
        </w:tabs>
        <w:spacing w:after="0" w:line="240" w:lineRule="auto"/>
        <w:ind w:left="360"/>
        <w:jc w:val="both"/>
        <w:rPr>
          <w:rFonts w:ascii="Arial" w:eastAsia="Times New Roman" w:hAnsi="Arial" w:cs="Arial"/>
          <w:kern w:val="0"/>
          <w:lang w:val="en-GB"/>
          <w14:ligatures w14:val="none"/>
        </w:rPr>
      </w:pPr>
    </w:p>
    <w:p w14:paraId="7B97E4AF" w14:textId="77777777" w:rsidR="00CF684F" w:rsidRPr="00CF684F" w:rsidRDefault="00CF684F" w:rsidP="00CF684F">
      <w:pPr>
        <w:numPr>
          <w:ilvl w:val="0"/>
          <w:numId w:val="9"/>
        </w:numPr>
        <w:spacing w:after="0" w:line="240" w:lineRule="auto"/>
        <w:rPr>
          <w:rFonts w:ascii="Arial" w:eastAsia="Times New Roman" w:hAnsi="Arial" w:cs="Arial"/>
          <w:b/>
          <w:bCs/>
          <w:iCs/>
          <w:kern w:val="0"/>
          <w:lang w:val="en-GB"/>
          <w14:ligatures w14:val="none"/>
        </w:rPr>
      </w:pPr>
      <w:r w:rsidRPr="00CF684F">
        <w:rPr>
          <w:rFonts w:ascii="Arial" w:eastAsia="Times New Roman" w:hAnsi="Arial" w:cs="Arial"/>
          <w:b/>
          <w:bCs/>
          <w:iCs/>
          <w:kern w:val="0"/>
          <w:lang w:val="en-GB"/>
          <w14:ligatures w14:val="none"/>
        </w:rPr>
        <w:t xml:space="preserve">Experience </w:t>
      </w:r>
    </w:p>
    <w:p w14:paraId="0D2D004B" w14:textId="77777777" w:rsidR="00CF684F" w:rsidRPr="00CF684F" w:rsidRDefault="00CF684F" w:rsidP="00CF684F">
      <w:pPr>
        <w:spacing w:after="0" w:line="240" w:lineRule="auto"/>
        <w:ind w:left="720"/>
        <w:rPr>
          <w:rFonts w:ascii="Arial" w:eastAsia="Times New Roman" w:hAnsi="Arial" w:cs="Arial"/>
          <w:b/>
          <w:bCs/>
          <w:iCs/>
          <w:kern w:val="0"/>
          <w:lang w:val="en-GB"/>
          <w14:ligatures w14:val="none"/>
        </w:rPr>
      </w:pPr>
      <w:bookmarkStart w:id="4" w:name="_Hlk213252831"/>
    </w:p>
    <w:p w14:paraId="1270F452" w14:textId="3CBAB85E" w:rsidR="00CF684F" w:rsidRPr="00CF684F" w:rsidRDefault="00CF684F" w:rsidP="00CF684F">
      <w:pPr>
        <w:numPr>
          <w:ilvl w:val="0"/>
          <w:numId w:val="10"/>
        </w:numPr>
        <w:spacing w:after="200" w:line="276" w:lineRule="auto"/>
        <w:ind w:left="1080"/>
        <w:contextualSpacing/>
        <w:jc w:val="both"/>
        <w:rPr>
          <w:rFonts w:ascii="Arial" w:eastAsia="Calibri" w:hAnsi="Arial" w:cs="Arial"/>
          <w:kern w:val="0"/>
          <w:lang w:val="en-GB"/>
          <w14:ligatures w14:val="none"/>
        </w:rPr>
      </w:pPr>
      <w:bookmarkStart w:id="5" w:name="_Hlk213252870"/>
      <w:r w:rsidRPr="00CF684F">
        <w:rPr>
          <w:rFonts w:ascii="Arial" w:eastAsia="Calibri" w:hAnsi="Arial" w:cs="Arial"/>
          <w:kern w:val="0"/>
          <w:lang w:val="en-GB"/>
          <w14:ligatures w14:val="none"/>
        </w:rPr>
        <w:t>Minimum of five (5) years’ experience in human resources administration preferably in a regional</w:t>
      </w:r>
      <w:r w:rsidR="006F6C2B">
        <w:rPr>
          <w:rFonts w:ascii="Arial" w:eastAsia="Calibri" w:hAnsi="Arial" w:cs="Arial"/>
          <w:kern w:val="0"/>
          <w:lang w:val="en-GB"/>
          <w14:ligatures w14:val="none"/>
        </w:rPr>
        <w:t xml:space="preserve">, </w:t>
      </w:r>
      <w:r w:rsidRPr="00CF684F">
        <w:rPr>
          <w:rFonts w:ascii="Arial" w:eastAsia="Calibri" w:hAnsi="Arial" w:cs="Arial"/>
          <w:kern w:val="0"/>
          <w:lang w:val="en-GB"/>
          <w14:ligatures w14:val="none"/>
        </w:rPr>
        <w:t xml:space="preserve">international or </w:t>
      </w:r>
      <w:r w:rsidR="00120C24">
        <w:rPr>
          <w:rFonts w:ascii="Arial" w:eastAsia="Calibri" w:hAnsi="Arial" w:cs="Arial"/>
          <w:kern w:val="0"/>
          <w:lang w:val="en-GB"/>
          <w14:ligatures w14:val="none"/>
        </w:rPr>
        <w:t>NGO sector</w:t>
      </w:r>
      <w:r w:rsidRPr="00CF684F">
        <w:rPr>
          <w:rFonts w:ascii="Arial" w:eastAsia="Calibri" w:hAnsi="Arial" w:cs="Arial"/>
          <w:kern w:val="0"/>
          <w:lang w:val="en-GB"/>
          <w14:ligatures w14:val="none"/>
        </w:rPr>
        <w:t>.</w:t>
      </w:r>
    </w:p>
    <w:bookmarkEnd w:id="5"/>
    <w:p w14:paraId="0F933166" w14:textId="5CEEF2AB" w:rsidR="00F644B8" w:rsidRDefault="00CF684F" w:rsidP="00D36C22">
      <w:pPr>
        <w:numPr>
          <w:ilvl w:val="0"/>
          <w:numId w:val="10"/>
        </w:numPr>
        <w:spacing w:after="200" w:line="276" w:lineRule="auto"/>
        <w:ind w:left="108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 xml:space="preserve">At least two (2) years of </w:t>
      </w:r>
      <w:r w:rsidR="00034714">
        <w:rPr>
          <w:rFonts w:ascii="Arial" w:eastAsia="Calibri" w:hAnsi="Arial" w:cs="Arial"/>
          <w:kern w:val="0"/>
          <w:lang w:val="en-GB"/>
          <w14:ligatures w14:val="none"/>
        </w:rPr>
        <w:t xml:space="preserve">combined </w:t>
      </w:r>
      <w:r w:rsidRPr="00CF684F">
        <w:rPr>
          <w:rFonts w:ascii="Arial" w:eastAsia="Calibri" w:hAnsi="Arial" w:cs="Arial"/>
          <w:kern w:val="0"/>
          <w:lang w:val="en-GB"/>
          <w14:ligatures w14:val="none"/>
        </w:rPr>
        <w:t>experience in general office administration and procurement.</w:t>
      </w:r>
    </w:p>
    <w:p w14:paraId="25F3CD5E" w14:textId="77777777" w:rsidR="00D36C22" w:rsidRPr="00D36C22" w:rsidRDefault="00D36C22" w:rsidP="00D36C22">
      <w:pPr>
        <w:spacing w:after="200" w:line="276" w:lineRule="auto"/>
        <w:ind w:left="1080"/>
        <w:contextualSpacing/>
        <w:jc w:val="both"/>
        <w:rPr>
          <w:rFonts w:ascii="Arial" w:eastAsia="Calibri" w:hAnsi="Arial" w:cs="Arial"/>
          <w:kern w:val="0"/>
          <w:lang w:val="en-GB"/>
          <w14:ligatures w14:val="none"/>
        </w:rPr>
      </w:pPr>
    </w:p>
    <w:bookmarkEnd w:id="4"/>
    <w:p w14:paraId="1674FDE2" w14:textId="77777777" w:rsidR="00CF684F" w:rsidRPr="00CF684F" w:rsidRDefault="00CF684F" w:rsidP="00CF684F">
      <w:pPr>
        <w:numPr>
          <w:ilvl w:val="0"/>
          <w:numId w:val="9"/>
        </w:numPr>
        <w:spacing w:after="0" w:line="240" w:lineRule="auto"/>
        <w:rPr>
          <w:rFonts w:ascii="Arial" w:eastAsia="Times New Roman" w:hAnsi="Arial" w:cs="Arial"/>
          <w:b/>
          <w:bCs/>
          <w:kern w:val="0"/>
          <w:lang w:val="en-GB"/>
          <w14:ligatures w14:val="none"/>
        </w:rPr>
      </w:pPr>
      <w:r w:rsidRPr="00CF684F">
        <w:rPr>
          <w:rFonts w:ascii="Arial" w:eastAsia="Times New Roman" w:hAnsi="Arial" w:cs="Arial"/>
          <w:b/>
          <w:bCs/>
          <w:kern w:val="0"/>
          <w:lang w:val="en-GB"/>
          <w14:ligatures w14:val="none"/>
        </w:rPr>
        <w:t>Skills and Attributes</w:t>
      </w:r>
    </w:p>
    <w:p w14:paraId="213C80F3" w14:textId="77777777" w:rsidR="00CF684F" w:rsidRPr="00CF684F" w:rsidRDefault="00CF684F" w:rsidP="00CF684F">
      <w:pPr>
        <w:spacing w:after="0" w:line="240" w:lineRule="auto"/>
        <w:ind w:left="720"/>
        <w:rPr>
          <w:rFonts w:ascii="Arial" w:eastAsia="Times New Roman" w:hAnsi="Arial" w:cs="Arial"/>
          <w:b/>
          <w:bCs/>
          <w:kern w:val="0"/>
          <w:lang w:val="en-GB"/>
          <w14:ligatures w14:val="none"/>
        </w:rPr>
      </w:pPr>
    </w:p>
    <w:p w14:paraId="292BA672" w14:textId="77777777" w:rsidR="00CF684F" w:rsidRPr="00CF684F" w:rsidRDefault="00CF684F" w:rsidP="00CF684F">
      <w:pPr>
        <w:numPr>
          <w:ilvl w:val="0"/>
          <w:numId w:val="11"/>
        </w:numPr>
        <w:spacing w:after="200" w:line="276" w:lineRule="auto"/>
        <w:ind w:left="993" w:hanging="284"/>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Proficiency in Microsoft Office (Word, Excel and Power point).</w:t>
      </w:r>
    </w:p>
    <w:p w14:paraId="0A9D37C9" w14:textId="77777777" w:rsidR="00CF684F" w:rsidRPr="00CF684F" w:rsidRDefault="00CF684F" w:rsidP="00CF684F">
      <w:pPr>
        <w:numPr>
          <w:ilvl w:val="0"/>
          <w:numId w:val="11"/>
        </w:numPr>
        <w:spacing w:after="200" w:line="276" w:lineRule="auto"/>
        <w:ind w:left="993" w:hanging="284"/>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Familiarity with Human Resources and Procurement Best Practices.</w:t>
      </w:r>
    </w:p>
    <w:p w14:paraId="4C71E1BA" w14:textId="77777777" w:rsidR="00CF684F" w:rsidRPr="00CF684F" w:rsidRDefault="00CF684F" w:rsidP="00CF684F">
      <w:pPr>
        <w:numPr>
          <w:ilvl w:val="0"/>
          <w:numId w:val="11"/>
        </w:numPr>
        <w:spacing w:after="200" w:line="276" w:lineRule="auto"/>
        <w:ind w:left="993" w:hanging="284"/>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Strong understanding of procurement principles, ethics, and compliance frameworks.</w:t>
      </w:r>
    </w:p>
    <w:p w14:paraId="47ED6FE4" w14:textId="77777777" w:rsidR="00CF684F" w:rsidRPr="00CF684F" w:rsidRDefault="00CF684F" w:rsidP="00CF684F">
      <w:pPr>
        <w:numPr>
          <w:ilvl w:val="0"/>
          <w:numId w:val="11"/>
        </w:numPr>
        <w:spacing w:after="200" w:line="276" w:lineRule="auto"/>
        <w:ind w:left="993" w:hanging="284"/>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Excellent interpersonal, communication, planning and organizational skills.</w:t>
      </w:r>
    </w:p>
    <w:p w14:paraId="7AEA5710" w14:textId="77777777" w:rsidR="00CF684F" w:rsidRDefault="00CF684F" w:rsidP="00CF684F">
      <w:pPr>
        <w:numPr>
          <w:ilvl w:val="0"/>
          <w:numId w:val="11"/>
        </w:numPr>
        <w:spacing w:after="200" w:line="276" w:lineRule="auto"/>
        <w:ind w:left="993" w:hanging="284"/>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High attention to detail, discretion, and professional integrity.</w:t>
      </w:r>
    </w:p>
    <w:p w14:paraId="03D12AC9" w14:textId="77777777" w:rsidR="00120C24" w:rsidRDefault="00120C24" w:rsidP="00120C24">
      <w:pPr>
        <w:spacing w:after="200" w:line="276" w:lineRule="auto"/>
        <w:contextualSpacing/>
        <w:jc w:val="both"/>
        <w:rPr>
          <w:rFonts w:ascii="Arial" w:eastAsia="Calibri" w:hAnsi="Arial" w:cs="Arial"/>
          <w:kern w:val="0"/>
          <w:lang w:val="en-GB"/>
          <w14:ligatures w14:val="none"/>
        </w:rPr>
      </w:pPr>
    </w:p>
    <w:p w14:paraId="23830FF0" w14:textId="6B5AE059" w:rsidR="00120C24" w:rsidRPr="00CF684F" w:rsidRDefault="00120C24" w:rsidP="00120C24">
      <w:pPr>
        <w:numPr>
          <w:ilvl w:val="0"/>
          <w:numId w:val="9"/>
        </w:numPr>
        <w:spacing w:after="0" w:line="240" w:lineRule="auto"/>
        <w:rPr>
          <w:rFonts w:ascii="Arial" w:eastAsia="Times New Roman" w:hAnsi="Arial" w:cs="Arial"/>
          <w:b/>
          <w:bCs/>
          <w:kern w:val="0"/>
          <w:lang w:val="en-GB"/>
          <w14:ligatures w14:val="none"/>
        </w:rPr>
      </w:pPr>
      <w:r>
        <w:rPr>
          <w:rFonts w:ascii="Arial" w:eastAsia="Times New Roman" w:hAnsi="Arial" w:cs="Arial"/>
          <w:b/>
          <w:bCs/>
          <w:kern w:val="0"/>
          <w:lang w:val="en-GB"/>
          <w14:ligatures w14:val="none"/>
        </w:rPr>
        <w:t>Language requirements</w:t>
      </w:r>
    </w:p>
    <w:p w14:paraId="14F6AABE" w14:textId="77777777" w:rsidR="00120C24" w:rsidRPr="00CF684F" w:rsidRDefault="00120C24" w:rsidP="00120C24">
      <w:pPr>
        <w:spacing w:after="200" w:line="276" w:lineRule="auto"/>
        <w:contextualSpacing/>
        <w:jc w:val="both"/>
        <w:rPr>
          <w:rFonts w:ascii="Arial" w:eastAsia="Calibri" w:hAnsi="Arial" w:cs="Arial"/>
          <w:kern w:val="0"/>
          <w:lang w:val="en-GB"/>
          <w14:ligatures w14:val="none"/>
        </w:rPr>
      </w:pPr>
    </w:p>
    <w:p w14:paraId="0B1B0DD5" w14:textId="77777777" w:rsidR="00CF684F" w:rsidRPr="00CF684F" w:rsidRDefault="00CF684F" w:rsidP="00120C24">
      <w:pPr>
        <w:spacing w:after="200" w:line="276" w:lineRule="auto"/>
        <w:ind w:firstLine="720"/>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Fluency in English (written and spoken); proficiency in French is an added advantage.</w:t>
      </w:r>
    </w:p>
    <w:p w14:paraId="27EE5229" w14:textId="77777777" w:rsidR="00CF684F" w:rsidRPr="00CF684F" w:rsidRDefault="00CF684F" w:rsidP="00CF684F">
      <w:pPr>
        <w:spacing w:after="0" w:line="240" w:lineRule="auto"/>
        <w:ind w:left="720"/>
        <w:contextualSpacing/>
        <w:rPr>
          <w:rFonts w:ascii="Arial" w:eastAsia="Calibri" w:hAnsi="Arial" w:cs="Arial"/>
          <w:kern w:val="0"/>
          <w14:ligatures w14:val="none"/>
        </w:rPr>
      </w:pPr>
      <w:bookmarkStart w:id="6" w:name="_Hlk223301337"/>
    </w:p>
    <w:p w14:paraId="7CD2C80E" w14:textId="77777777" w:rsidR="00CF684F" w:rsidRPr="00CF684F" w:rsidRDefault="00CF684F" w:rsidP="00CF684F">
      <w:pPr>
        <w:numPr>
          <w:ilvl w:val="0"/>
          <w:numId w:val="3"/>
        </w:numPr>
        <w:spacing w:after="0" w:line="240" w:lineRule="auto"/>
        <w:ind w:left="0" w:firstLine="0"/>
        <w:rPr>
          <w:rFonts w:ascii="Arial" w:eastAsia="Times New Roman" w:hAnsi="Arial" w:cs="Arial"/>
          <w:b/>
          <w:iCs/>
          <w:kern w:val="0"/>
          <w14:ligatures w14:val="none"/>
        </w:rPr>
      </w:pPr>
      <w:r w:rsidRPr="00CF684F">
        <w:rPr>
          <w:rFonts w:ascii="Arial" w:eastAsia="Times New Roman" w:hAnsi="Arial" w:cs="Arial"/>
          <w:b/>
          <w:iCs/>
          <w:kern w:val="0"/>
          <w14:ligatures w14:val="none"/>
        </w:rPr>
        <w:t xml:space="preserve">JOB GRADE </w:t>
      </w:r>
    </w:p>
    <w:bookmarkEnd w:id="6"/>
    <w:p w14:paraId="3D51C722" w14:textId="77777777" w:rsidR="00CF684F" w:rsidRPr="00CF684F" w:rsidRDefault="00CF684F" w:rsidP="00CF684F">
      <w:pPr>
        <w:suppressAutoHyphens/>
        <w:spacing w:after="0" w:line="240" w:lineRule="auto"/>
        <w:ind w:left="720"/>
        <w:contextualSpacing/>
        <w:jc w:val="both"/>
        <w:rPr>
          <w:rFonts w:ascii="Arial" w:eastAsia="Times New Roman" w:hAnsi="Arial" w:cs="Arial"/>
          <w:b/>
          <w:iCs/>
          <w:kern w:val="0"/>
          <w14:ligatures w14:val="none"/>
        </w:rPr>
      </w:pPr>
    </w:p>
    <w:p w14:paraId="05513B8C" w14:textId="77777777"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lang w:val="en-GB"/>
          <w14:ligatures w14:val="none"/>
        </w:rPr>
      </w:pPr>
      <w:bookmarkStart w:id="7" w:name="_Hlk223301389"/>
      <w:r w:rsidRPr="00CF684F">
        <w:rPr>
          <w:rFonts w:ascii="Arial" w:eastAsia="Calibri" w:hAnsi="Arial" w:cs="Arial"/>
          <w:kern w:val="0"/>
          <w:lang w:val="en-GB"/>
          <w14:ligatures w14:val="none"/>
        </w:rPr>
        <w:t>The candidate shall be engaged in the Intermediate Category (IC) grade (IC 3) in line with the existing Council of Bureaux Secretariat job grading structure</w:t>
      </w:r>
      <w:bookmarkEnd w:id="7"/>
      <w:r w:rsidRPr="00CF684F">
        <w:rPr>
          <w:rFonts w:ascii="Arial" w:eastAsia="Calibri" w:hAnsi="Arial" w:cs="Arial"/>
          <w:kern w:val="0"/>
          <w:lang w:val="en-GB"/>
          <w14:ligatures w14:val="none"/>
        </w:rPr>
        <w:t>.</w:t>
      </w:r>
    </w:p>
    <w:p w14:paraId="1F4CABC1" w14:textId="77777777" w:rsidR="00CF684F" w:rsidRPr="00CF684F" w:rsidRDefault="00CF684F" w:rsidP="00F644B8">
      <w:pPr>
        <w:spacing w:after="0" w:line="240" w:lineRule="auto"/>
        <w:contextualSpacing/>
        <w:rPr>
          <w:rFonts w:ascii="Arial" w:eastAsia="Calibri" w:hAnsi="Arial" w:cs="Arial"/>
          <w:kern w:val="0"/>
          <w14:ligatures w14:val="none"/>
        </w:rPr>
      </w:pPr>
    </w:p>
    <w:p w14:paraId="5B65D118" w14:textId="77777777" w:rsidR="00CF684F" w:rsidRPr="00CF684F" w:rsidRDefault="00CF684F" w:rsidP="00CF684F">
      <w:pPr>
        <w:numPr>
          <w:ilvl w:val="0"/>
          <w:numId w:val="3"/>
        </w:numPr>
        <w:spacing w:after="0" w:line="240" w:lineRule="auto"/>
        <w:ind w:left="709"/>
        <w:rPr>
          <w:rFonts w:ascii="Arial" w:eastAsia="Times New Roman" w:hAnsi="Arial" w:cs="Arial"/>
          <w:b/>
          <w:iCs/>
          <w:kern w:val="0"/>
          <w14:ligatures w14:val="none"/>
        </w:rPr>
      </w:pPr>
      <w:r w:rsidRPr="00CF684F">
        <w:rPr>
          <w:rFonts w:ascii="Arial" w:eastAsia="Times New Roman" w:hAnsi="Arial" w:cs="Arial"/>
          <w:b/>
          <w:iCs/>
          <w:kern w:val="0"/>
          <w14:ligatures w14:val="none"/>
        </w:rPr>
        <w:t xml:space="preserve">PERIOD OF APPOINTMENT </w:t>
      </w:r>
    </w:p>
    <w:p w14:paraId="6C137895" w14:textId="77777777" w:rsidR="00CF684F" w:rsidRPr="00CF684F" w:rsidRDefault="00CF684F" w:rsidP="00CF684F">
      <w:pPr>
        <w:spacing w:after="0" w:line="240" w:lineRule="auto"/>
        <w:rPr>
          <w:rFonts w:ascii="Arial" w:eastAsia="Times New Roman" w:hAnsi="Arial" w:cs="Arial"/>
          <w:b/>
          <w:iCs/>
          <w:kern w:val="0"/>
          <w14:ligatures w14:val="none"/>
        </w:rPr>
      </w:pPr>
    </w:p>
    <w:p w14:paraId="75264EA1" w14:textId="5EFD40EE" w:rsidR="00CF684F" w:rsidRPr="00CF684F" w:rsidRDefault="00CF684F" w:rsidP="006B3E75">
      <w:pPr>
        <w:spacing w:after="0" w:line="240" w:lineRule="auto"/>
        <w:jc w:val="both"/>
        <w:rPr>
          <w:rFonts w:ascii="Arial" w:eastAsia="Times New Roman" w:hAnsi="Arial" w:cs="Arial"/>
          <w:b/>
          <w:iCs/>
          <w:kern w:val="0"/>
          <w14:ligatures w14:val="none"/>
        </w:rPr>
      </w:pPr>
      <w:r w:rsidRPr="00CF684F">
        <w:rPr>
          <w:rFonts w:ascii="Arial" w:eastAsia="Calibri" w:hAnsi="Arial" w:cs="Arial"/>
          <w:kern w:val="0"/>
          <w:lang w:val="en-GB"/>
          <w14:ligatures w14:val="none"/>
        </w:rPr>
        <w:t>The successful candidate shall be appointed on an initial five (5) year contract renewable subject to satisfactory performance and attainment of the mandatory retirement age of Sixty (60) years in line with the Council of Bureaux Staff Rules.</w:t>
      </w:r>
    </w:p>
    <w:p w14:paraId="59A3751E" w14:textId="77777777" w:rsidR="00CF684F" w:rsidRPr="00CF684F" w:rsidRDefault="00CF684F" w:rsidP="00CF684F">
      <w:pPr>
        <w:spacing w:after="0" w:line="240" w:lineRule="auto"/>
        <w:ind w:left="720"/>
        <w:jc w:val="both"/>
        <w:rPr>
          <w:rFonts w:ascii="Arial" w:eastAsia="Calibri" w:hAnsi="Arial" w:cs="Arial"/>
          <w:kern w:val="0"/>
          <w:lang w:val="en-GB"/>
          <w14:ligatures w14:val="none"/>
        </w:rPr>
      </w:pPr>
    </w:p>
    <w:p w14:paraId="6ED0D8D6" w14:textId="77777777" w:rsidR="00CF684F" w:rsidRPr="00CF684F" w:rsidRDefault="00CF684F" w:rsidP="00CF684F">
      <w:pPr>
        <w:numPr>
          <w:ilvl w:val="0"/>
          <w:numId w:val="3"/>
        </w:numPr>
        <w:spacing w:after="0" w:line="240" w:lineRule="auto"/>
        <w:ind w:left="0" w:firstLine="0"/>
        <w:rPr>
          <w:rFonts w:ascii="Arial" w:eastAsia="Times New Roman" w:hAnsi="Arial" w:cs="Arial"/>
          <w:b/>
          <w:bCs/>
          <w:iCs/>
          <w:kern w:val="0"/>
          <w14:ligatures w14:val="none"/>
        </w:rPr>
      </w:pPr>
      <w:r w:rsidRPr="00CF684F">
        <w:rPr>
          <w:rFonts w:ascii="Arial" w:eastAsia="Times New Roman" w:hAnsi="Arial" w:cs="Arial"/>
          <w:i/>
          <w:iCs/>
          <w:kern w:val="0"/>
          <w14:ligatures w14:val="none"/>
        </w:rPr>
        <w:t xml:space="preserve"> </w:t>
      </w:r>
      <w:r w:rsidRPr="00CF684F">
        <w:rPr>
          <w:rFonts w:ascii="Arial" w:eastAsia="Times New Roman" w:hAnsi="Arial" w:cs="Arial"/>
          <w:b/>
          <w:bCs/>
          <w:iCs/>
          <w:kern w:val="0"/>
          <w14:ligatures w14:val="none"/>
        </w:rPr>
        <w:t xml:space="preserve">DELIVERABLES </w:t>
      </w:r>
    </w:p>
    <w:p w14:paraId="5D1B7AE2" w14:textId="77777777" w:rsidR="00CF684F" w:rsidRPr="00CF684F" w:rsidRDefault="00CF684F" w:rsidP="00CF684F">
      <w:pPr>
        <w:suppressAutoHyphens/>
        <w:spacing w:after="0" w:line="240" w:lineRule="auto"/>
        <w:ind w:left="720"/>
        <w:contextualSpacing/>
        <w:jc w:val="both"/>
        <w:rPr>
          <w:rFonts w:ascii="Arial" w:eastAsia="Times New Roman" w:hAnsi="Arial" w:cs="Arial"/>
          <w:b/>
          <w:iCs/>
          <w:kern w:val="0"/>
          <w14:ligatures w14:val="none"/>
        </w:rPr>
      </w:pPr>
    </w:p>
    <w:p w14:paraId="024614BC" w14:textId="77777777"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The job holder shall be expected to perform his / her functions in line with the terms of engagement, performance targets that shall be set and reviewed from time to time and general performance standards acceptable to the Council of Bureaux.</w:t>
      </w:r>
    </w:p>
    <w:p w14:paraId="7B93D85A" w14:textId="77777777" w:rsidR="00CF684F" w:rsidRDefault="00CF684F" w:rsidP="00CF684F">
      <w:pPr>
        <w:spacing w:after="0" w:line="240" w:lineRule="auto"/>
        <w:jc w:val="both"/>
        <w:rPr>
          <w:rFonts w:ascii="Arial" w:eastAsia="Calibri" w:hAnsi="Arial" w:cs="Arial"/>
          <w:kern w:val="0"/>
          <w14:ligatures w14:val="none"/>
        </w:rPr>
      </w:pPr>
    </w:p>
    <w:p w14:paraId="57DFDC84" w14:textId="77777777" w:rsidR="0087546A" w:rsidRDefault="0087546A" w:rsidP="00CF684F">
      <w:pPr>
        <w:spacing w:after="0" w:line="240" w:lineRule="auto"/>
        <w:jc w:val="both"/>
        <w:rPr>
          <w:rFonts w:ascii="Arial" w:eastAsia="Calibri" w:hAnsi="Arial" w:cs="Arial"/>
          <w:kern w:val="0"/>
          <w14:ligatures w14:val="none"/>
        </w:rPr>
      </w:pPr>
    </w:p>
    <w:p w14:paraId="369710DC" w14:textId="77777777" w:rsidR="0087546A" w:rsidRDefault="0087546A" w:rsidP="00CF684F">
      <w:pPr>
        <w:spacing w:after="0" w:line="240" w:lineRule="auto"/>
        <w:jc w:val="both"/>
        <w:rPr>
          <w:rFonts w:ascii="Arial" w:eastAsia="Calibri" w:hAnsi="Arial" w:cs="Arial"/>
          <w:kern w:val="0"/>
          <w14:ligatures w14:val="none"/>
        </w:rPr>
      </w:pPr>
    </w:p>
    <w:p w14:paraId="17A01149" w14:textId="77777777" w:rsidR="0087546A" w:rsidRPr="00CF684F" w:rsidRDefault="0087546A" w:rsidP="00CF684F">
      <w:pPr>
        <w:spacing w:after="0" w:line="240" w:lineRule="auto"/>
        <w:jc w:val="both"/>
        <w:rPr>
          <w:rFonts w:ascii="Arial" w:eastAsia="Calibri" w:hAnsi="Arial" w:cs="Arial"/>
          <w:kern w:val="0"/>
          <w14:ligatures w14:val="none"/>
        </w:rPr>
      </w:pPr>
    </w:p>
    <w:p w14:paraId="71DFE981" w14:textId="77777777" w:rsidR="00CF684F" w:rsidRPr="00CF684F" w:rsidRDefault="00CF684F" w:rsidP="00CF684F">
      <w:pPr>
        <w:numPr>
          <w:ilvl w:val="0"/>
          <w:numId w:val="3"/>
        </w:numPr>
        <w:spacing w:after="0" w:line="240" w:lineRule="auto"/>
        <w:ind w:left="0" w:firstLine="0"/>
        <w:rPr>
          <w:rFonts w:ascii="Arial" w:eastAsia="Calibri" w:hAnsi="Arial" w:cs="Arial"/>
          <w:b/>
          <w:bCs/>
          <w:kern w:val="0"/>
          <w:sz w:val="24"/>
          <w:szCs w:val="24"/>
          <w14:ligatures w14:val="none"/>
        </w:rPr>
      </w:pPr>
      <w:r w:rsidRPr="00CF684F">
        <w:rPr>
          <w:rFonts w:ascii="Arial" w:eastAsia="Calibri" w:hAnsi="Arial" w:cs="Arial"/>
          <w:b/>
          <w:bCs/>
          <w:kern w:val="0"/>
          <w:sz w:val="24"/>
          <w:szCs w:val="24"/>
          <w14:ligatures w14:val="none"/>
        </w:rPr>
        <w:t>ELIGIBILITY FOR APPLICATION</w:t>
      </w:r>
    </w:p>
    <w:p w14:paraId="360E00F6" w14:textId="77777777"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14:ligatures w14:val="none"/>
        </w:rPr>
      </w:pPr>
    </w:p>
    <w:p w14:paraId="5247A406" w14:textId="2D87BB9E"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lang w:val="en-GB"/>
          <w14:ligatures w14:val="none"/>
        </w:rPr>
      </w:pPr>
      <w:r w:rsidRPr="00CF684F">
        <w:rPr>
          <w:rFonts w:ascii="Arial" w:eastAsia="Calibri" w:hAnsi="Arial" w:cs="Arial"/>
          <w:kern w:val="0"/>
          <w:lang w:val="en-GB"/>
          <w14:ligatures w14:val="none"/>
        </w:rPr>
        <w:t xml:space="preserve">The position is only open to Zambian Nationals or Nationals of the COMESA Yellow Card member </w:t>
      </w:r>
      <w:r w:rsidR="006A67C0">
        <w:rPr>
          <w:rFonts w:ascii="Arial" w:eastAsia="Calibri" w:hAnsi="Arial" w:cs="Arial"/>
          <w:kern w:val="0"/>
          <w:lang w:val="en-GB"/>
          <w14:ligatures w14:val="none"/>
        </w:rPr>
        <w:t>countries</w:t>
      </w:r>
      <w:r w:rsidRPr="00CF684F">
        <w:rPr>
          <w:rFonts w:ascii="Arial" w:eastAsia="Calibri" w:hAnsi="Arial" w:cs="Arial"/>
          <w:kern w:val="0"/>
          <w:lang w:val="en-GB"/>
          <w14:ligatures w14:val="none"/>
        </w:rPr>
        <w:t xml:space="preserve"> that already have a right to live and work in Zambia. </w:t>
      </w:r>
    </w:p>
    <w:p w14:paraId="216C5F09" w14:textId="77777777" w:rsidR="00CF684F" w:rsidRPr="00CF684F" w:rsidRDefault="00CF684F" w:rsidP="00CF684F">
      <w:pPr>
        <w:spacing w:after="0" w:line="240" w:lineRule="auto"/>
        <w:rPr>
          <w:rFonts w:ascii="Times New Roman" w:eastAsia="Times New Roman" w:hAnsi="Times New Roman" w:cs="Times New Roman"/>
          <w:kern w:val="0"/>
          <w:sz w:val="20"/>
          <w:szCs w:val="20"/>
          <w:lang w:val="en-GB"/>
          <w14:ligatures w14:val="none"/>
        </w:rPr>
      </w:pPr>
    </w:p>
    <w:p w14:paraId="5586A27A" w14:textId="77777777" w:rsidR="00CF684F" w:rsidRPr="00CF684F" w:rsidRDefault="00CF684F" w:rsidP="00CF684F">
      <w:pPr>
        <w:spacing w:after="0" w:line="240" w:lineRule="auto"/>
        <w:rPr>
          <w:rFonts w:ascii="Times New Roman" w:eastAsia="Times New Roman" w:hAnsi="Times New Roman" w:cs="Times New Roman"/>
          <w:kern w:val="0"/>
          <w:sz w:val="20"/>
          <w:szCs w:val="20"/>
          <w:lang w:val="en-GB"/>
          <w14:ligatures w14:val="none"/>
        </w:rPr>
      </w:pPr>
    </w:p>
    <w:p w14:paraId="272A28AC" w14:textId="3EA793F7" w:rsidR="00320D4A" w:rsidRPr="00320D4A" w:rsidRDefault="00CF684F" w:rsidP="00320D4A">
      <w:pPr>
        <w:numPr>
          <w:ilvl w:val="0"/>
          <w:numId w:val="3"/>
        </w:numPr>
        <w:spacing w:after="0" w:line="240" w:lineRule="auto"/>
        <w:ind w:left="709"/>
        <w:rPr>
          <w:rFonts w:ascii="Arial" w:eastAsia="Calibri" w:hAnsi="Arial" w:cs="Arial"/>
          <w:b/>
          <w:bCs/>
          <w:kern w:val="0"/>
          <w:sz w:val="24"/>
          <w:szCs w:val="24"/>
          <w14:ligatures w14:val="none"/>
        </w:rPr>
      </w:pPr>
      <w:r w:rsidRPr="00CF684F">
        <w:rPr>
          <w:rFonts w:ascii="Arial" w:eastAsia="Calibri" w:hAnsi="Arial" w:cs="Arial"/>
          <w:b/>
          <w:bCs/>
          <w:kern w:val="0"/>
          <w:sz w:val="24"/>
          <w:szCs w:val="24"/>
          <w14:ligatures w14:val="none"/>
        </w:rPr>
        <w:t>MODE OF APPLICATION</w:t>
      </w:r>
    </w:p>
    <w:p w14:paraId="7FDFD580" w14:textId="77777777" w:rsidR="00CF684F" w:rsidRPr="00CF684F" w:rsidRDefault="00CF684F" w:rsidP="00CF684F">
      <w:pPr>
        <w:autoSpaceDE w:val="0"/>
        <w:autoSpaceDN w:val="0"/>
        <w:adjustRightInd w:val="0"/>
        <w:spacing w:after="0" w:line="240" w:lineRule="auto"/>
        <w:contextualSpacing/>
        <w:jc w:val="both"/>
        <w:rPr>
          <w:rFonts w:ascii="Arial" w:eastAsia="Calibri" w:hAnsi="Arial" w:cs="Arial"/>
          <w:kern w:val="0"/>
          <w14:ligatures w14:val="none"/>
        </w:rPr>
      </w:pPr>
    </w:p>
    <w:p w14:paraId="13B0D8EE" w14:textId="2A6AD581" w:rsidR="00320D4A" w:rsidRDefault="00874346" w:rsidP="00320D4A">
      <w:pPr>
        <w:autoSpaceDE w:val="0"/>
        <w:autoSpaceDN w:val="0"/>
        <w:adjustRightInd w:val="0"/>
        <w:spacing w:after="0" w:line="240" w:lineRule="auto"/>
        <w:contextualSpacing/>
        <w:jc w:val="both"/>
        <w:rPr>
          <w:rFonts w:ascii="Arial" w:eastAsia="Calibri" w:hAnsi="Arial" w:cs="Arial"/>
          <w:kern w:val="0"/>
          <w:lang w:val="en-GB"/>
          <w14:ligatures w14:val="none"/>
        </w:rPr>
      </w:pPr>
      <w:r>
        <w:rPr>
          <w:rFonts w:ascii="Arial" w:eastAsia="Calibri" w:hAnsi="Arial" w:cs="Arial"/>
          <w:kern w:val="0"/>
          <w:lang w:val="en-GB"/>
          <w14:ligatures w14:val="none"/>
        </w:rPr>
        <w:t xml:space="preserve">All applications </w:t>
      </w:r>
      <w:r w:rsidRPr="00793D9A">
        <w:rPr>
          <w:rFonts w:ascii="Arial" w:eastAsia="Calibri" w:hAnsi="Arial" w:cs="Arial"/>
          <w:b/>
          <w:bCs/>
          <w:kern w:val="0"/>
          <w:u w:val="single"/>
          <w:lang w:val="en-GB"/>
          <w14:ligatures w14:val="none"/>
        </w:rPr>
        <w:t>must</w:t>
      </w:r>
      <w:r>
        <w:rPr>
          <w:rFonts w:ascii="Arial" w:eastAsia="Calibri" w:hAnsi="Arial" w:cs="Arial"/>
          <w:kern w:val="0"/>
          <w:lang w:val="en-GB"/>
          <w14:ligatures w14:val="none"/>
        </w:rPr>
        <w:t xml:space="preserve"> be submitted on the prescribed </w:t>
      </w:r>
      <w:r w:rsidRPr="00793D9A">
        <w:rPr>
          <w:rFonts w:ascii="Arial" w:eastAsia="Calibri" w:hAnsi="Arial" w:cs="Arial"/>
          <w:b/>
          <w:bCs/>
          <w:kern w:val="0"/>
          <w:u w:val="single"/>
          <w:lang w:val="en-GB"/>
          <w14:ligatures w14:val="none"/>
        </w:rPr>
        <w:t>Council of Bureaux Job Application Form</w:t>
      </w:r>
      <w:r w:rsidR="00320D4A">
        <w:rPr>
          <w:rFonts w:ascii="Arial" w:eastAsia="Calibri" w:hAnsi="Arial" w:cs="Arial"/>
          <w:kern w:val="0"/>
          <w:lang w:val="en-GB"/>
          <w14:ligatures w14:val="none"/>
        </w:rPr>
        <w:t xml:space="preserve"> and accompanied with a cover letter</w:t>
      </w:r>
      <w:r w:rsidR="004C2A37">
        <w:rPr>
          <w:rFonts w:ascii="Arial" w:eastAsia="Calibri" w:hAnsi="Arial" w:cs="Arial"/>
          <w:kern w:val="0"/>
          <w:lang w:val="en-GB"/>
          <w14:ligatures w14:val="none"/>
        </w:rPr>
        <w:t xml:space="preserve">, </w:t>
      </w:r>
      <w:r w:rsidR="00320D4A">
        <w:rPr>
          <w:rFonts w:ascii="Arial" w:eastAsia="Calibri" w:hAnsi="Arial" w:cs="Arial"/>
          <w:kern w:val="0"/>
          <w:lang w:val="en-GB"/>
          <w14:ligatures w14:val="none"/>
        </w:rPr>
        <w:t xml:space="preserve">a curriculum vitae that </w:t>
      </w:r>
      <w:r w:rsidR="00320D4A" w:rsidRPr="00793D9A">
        <w:rPr>
          <w:rFonts w:ascii="Arial" w:eastAsia="Calibri" w:hAnsi="Arial" w:cs="Arial"/>
          <w:b/>
          <w:bCs/>
          <w:kern w:val="0"/>
          <w:u w:val="single"/>
          <w:lang w:val="en-GB"/>
          <w14:ligatures w14:val="none"/>
        </w:rPr>
        <w:t>mu</w:t>
      </w:r>
      <w:r w:rsidR="00793D9A" w:rsidRPr="00793D9A">
        <w:rPr>
          <w:rFonts w:ascii="Arial" w:eastAsia="Calibri" w:hAnsi="Arial" w:cs="Arial"/>
          <w:b/>
          <w:bCs/>
          <w:kern w:val="0"/>
          <w:u w:val="single"/>
          <w:lang w:val="en-GB"/>
          <w14:ligatures w14:val="none"/>
        </w:rPr>
        <w:t>s</w:t>
      </w:r>
      <w:r w:rsidR="00793D9A">
        <w:rPr>
          <w:rFonts w:ascii="Arial" w:eastAsia="Calibri" w:hAnsi="Arial" w:cs="Arial"/>
          <w:kern w:val="0"/>
          <w:lang w:val="en-GB"/>
          <w14:ligatures w14:val="none"/>
        </w:rPr>
        <w:t>t</w:t>
      </w:r>
      <w:r w:rsidR="00320D4A">
        <w:rPr>
          <w:rFonts w:ascii="Arial" w:eastAsia="Calibri" w:hAnsi="Arial" w:cs="Arial"/>
          <w:kern w:val="0"/>
          <w:lang w:val="en-GB"/>
          <w14:ligatures w14:val="none"/>
        </w:rPr>
        <w:t xml:space="preserve"> include three (3) traceable referees</w:t>
      </w:r>
      <w:r w:rsidR="004C2A37">
        <w:rPr>
          <w:rFonts w:ascii="Arial" w:eastAsia="Calibri" w:hAnsi="Arial" w:cs="Arial"/>
          <w:kern w:val="0"/>
          <w:lang w:val="en-GB"/>
          <w14:ligatures w14:val="none"/>
        </w:rPr>
        <w:t xml:space="preserve"> and copies of academic and professional certificates</w:t>
      </w:r>
      <w:r w:rsidR="00320D4A">
        <w:rPr>
          <w:rFonts w:ascii="Arial" w:eastAsia="Calibri" w:hAnsi="Arial" w:cs="Arial"/>
          <w:kern w:val="0"/>
          <w:lang w:val="en-GB"/>
          <w14:ligatures w14:val="none"/>
        </w:rPr>
        <w:t>.</w:t>
      </w:r>
      <w:bookmarkEnd w:id="0"/>
      <w:r w:rsidR="00320D4A">
        <w:rPr>
          <w:rFonts w:ascii="Arial" w:eastAsia="Calibri" w:hAnsi="Arial" w:cs="Arial"/>
          <w:kern w:val="0"/>
          <w:lang w:val="en-GB"/>
          <w14:ligatures w14:val="none"/>
        </w:rPr>
        <w:t xml:space="preserve"> Applications should be sent </w:t>
      </w:r>
      <w:r w:rsidR="00320D4A" w:rsidRPr="00E83EA3">
        <w:rPr>
          <w:rFonts w:ascii="Arial" w:eastAsia="Calibri" w:hAnsi="Arial" w:cs="Arial"/>
          <w:b/>
          <w:bCs/>
          <w:kern w:val="0"/>
          <w:lang w:val="en-GB"/>
          <w14:ligatures w14:val="none"/>
        </w:rPr>
        <w:t>through e-mail</w:t>
      </w:r>
      <w:r w:rsidR="009D1160">
        <w:rPr>
          <w:rFonts w:ascii="Arial" w:eastAsia="Calibri" w:hAnsi="Arial" w:cs="Arial"/>
          <w:kern w:val="0"/>
          <w:lang w:val="en-GB"/>
          <w14:ligatures w14:val="none"/>
        </w:rPr>
        <w:t xml:space="preserve"> not later than </w:t>
      </w:r>
      <w:r w:rsidR="00793D9A">
        <w:rPr>
          <w:rFonts w:ascii="Arial" w:eastAsia="Calibri" w:hAnsi="Arial" w:cs="Arial"/>
          <w:b/>
          <w:bCs/>
          <w:kern w:val="0"/>
          <w:lang w:val="en-GB"/>
          <w14:ligatures w14:val="none"/>
        </w:rPr>
        <w:t>Monday</w:t>
      </w:r>
      <w:r w:rsidR="00A90FE1" w:rsidRPr="00A90FE1">
        <w:rPr>
          <w:rFonts w:ascii="Arial" w:eastAsia="Calibri" w:hAnsi="Arial" w:cs="Arial"/>
          <w:b/>
          <w:bCs/>
          <w:kern w:val="0"/>
          <w:lang w:val="en-GB"/>
          <w14:ligatures w14:val="none"/>
        </w:rPr>
        <w:t>,</w:t>
      </w:r>
      <w:r w:rsidR="00A90FE1">
        <w:rPr>
          <w:rFonts w:ascii="Arial" w:eastAsia="Calibri" w:hAnsi="Arial" w:cs="Arial"/>
          <w:kern w:val="0"/>
          <w:lang w:val="en-GB"/>
          <w14:ligatures w14:val="none"/>
        </w:rPr>
        <w:t xml:space="preserve"> </w:t>
      </w:r>
      <w:r w:rsidR="00793D9A">
        <w:rPr>
          <w:rFonts w:ascii="Arial" w:eastAsia="Calibri" w:hAnsi="Arial" w:cs="Arial"/>
          <w:b/>
          <w:bCs/>
          <w:kern w:val="0"/>
          <w:lang w:val="en-GB"/>
          <w14:ligatures w14:val="none"/>
        </w:rPr>
        <w:t>28</w:t>
      </w:r>
      <w:r w:rsidR="009D1160" w:rsidRPr="009D1160">
        <w:rPr>
          <w:rFonts w:ascii="Arial" w:eastAsia="Calibri" w:hAnsi="Arial" w:cs="Arial"/>
          <w:b/>
          <w:bCs/>
          <w:kern w:val="0"/>
          <w:lang w:val="en-GB"/>
          <w14:ligatures w14:val="none"/>
        </w:rPr>
        <w:t xml:space="preserve"> </w:t>
      </w:r>
      <w:r w:rsidR="00793D9A">
        <w:rPr>
          <w:rFonts w:ascii="Arial" w:eastAsia="Calibri" w:hAnsi="Arial" w:cs="Arial"/>
          <w:b/>
          <w:bCs/>
          <w:kern w:val="0"/>
          <w:lang w:val="en-GB"/>
          <w14:ligatures w14:val="none"/>
        </w:rPr>
        <w:t>September</w:t>
      </w:r>
      <w:r w:rsidR="009D1160" w:rsidRPr="009D1160">
        <w:rPr>
          <w:rFonts w:ascii="Arial" w:eastAsia="Calibri" w:hAnsi="Arial" w:cs="Arial"/>
          <w:b/>
          <w:bCs/>
          <w:kern w:val="0"/>
          <w:lang w:val="en-GB"/>
          <w14:ligatures w14:val="none"/>
        </w:rPr>
        <w:t xml:space="preserve"> 2026</w:t>
      </w:r>
      <w:r w:rsidR="00320D4A">
        <w:rPr>
          <w:rFonts w:ascii="Arial" w:eastAsia="Calibri" w:hAnsi="Arial" w:cs="Arial"/>
          <w:kern w:val="0"/>
          <w:lang w:val="en-GB"/>
          <w14:ligatures w14:val="none"/>
        </w:rPr>
        <w:t xml:space="preserve"> and addressed to:</w:t>
      </w:r>
    </w:p>
    <w:p w14:paraId="64075F99" w14:textId="77777777" w:rsidR="00320D4A" w:rsidRDefault="00320D4A" w:rsidP="00320D4A">
      <w:pPr>
        <w:autoSpaceDE w:val="0"/>
        <w:autoSpaceDN w:val="0"/>
        <w:adjustRightInd w:val="0"/>
        <w:spacing w:after="0" w:line="240" w:lineRule="auto"/>
        <w:contextualSpacing/>
        <w:jc w:val="both"/>
        <w:rPr>
          <w:rFonts w:ascii="Arial" w:eastAsia="Calibri" w:hAnsi="Arial" w:cs="Arial"/>
          <w:kern w:val="0"/>
          <w:lang w:val="en-GB"/>
          <w14:ligatures w14:val="none"/>
        </w:rPr>
      </w:pPr>
    </w:p>
    <w:p w14:paraId="257B616A" w14:textId="357C1FF8" w:rsidR="00320D4A" w:rsidRDefault="00320D4A" w:rsidP="00320D4A">
      <w:pPr>
        <w:autoSpaceDE w:val="0"/>
        <w:autoSpaceDN w:val="0"/>
        <w:adjustRightInd w:val="0"/>
        <w:spacing w:after="0" w:line="240" w:lineRule="auto"/>
        <w:contextualSpacing/>
        <w:jc w:val="both"/>
        <w:rPr>
          <w:rFonts w:ascii="Arial" w:eastAsia="Calibri" w:hAnsi="Arial" w:cs="Arial"/>
          <w:kern w:val="0"/>
          <w:lang w:val="en-GB"/>
          <w14:ligatures w14:val="none"/>
        </w:rPr>
      </w:pPr>
      <w:r>
        <w:rPr>
          <w:rFonts w:ascii="Arial" w:eastAsia="Calibri" w:hAnsi="Arial" w:cs="Arial"/>
          <w:kern w:val="0"/>
          <w:lang w:val="en-GB"/>
          <w14:ligatures w14:val="none"/>
        </w:rPr>
        <w:t>The Chief Executive Officer,</w:t>
      </w:r>
    </w:p>
    <w:p w14:paraId="2961C4CD" w14:textId="31390492" w:rsidR="00320D4A" w:rsidRDefault="00320D4A" w:rsidP="00320D4A">
      <w:pPr>
        <w:autoSpaceDE w:val="0"/>
        <w:autoSpaceDN w:val="0"/>
        <w:adjustRightInd w:val="0"/>
        <w:spacing w:after="0" w:line="240" w:lineRule="auto"/>
        <w:contextualSpacing/>
        <w:jc w:val="both"/>
        <w:rPr>
          <w:rFonts w:ascii="Arial" w:eastAsia="Calibri" w:hAnsi="Arial" w:cs="Arial"/>
          <w:kern w:val="0"/>
          <w:lang w:val="en-GB"/>
          <w14:ligatures w14:val="none"/>
        </w:rPr>
      </w:pPr>
      <w:r>
        <w:rPr>
          <w:rFonts w:ascii="Arial" w:eastAsia="Calibri" w:hAnsi="Arial" w:cs="Arial"/>
          <w:kern w:val="0"/>
          <w:lang w:val="en-GB"/>
          <w14:ligatures w14:val="none"/>
        </w:rPr>
        <w:t>Council of Bureaux Secretariat,</w:t>
      </w:r>
    </w:p>
    <w:p w14:paraId="1653F1B6" w14:textId="6789D923" w:rsidR="00320D4A" w:rsidRPr="005D112D" w:rsidRDefault="00320D4A" w:rsidP="00320D4A">
      <w:pPr>
        <w:autoSpaceDE w:val="0"/>
        <w:autoSpaceDN w:val="0"/>
        <w:adjustRightInd w:val="0"/>
        <w:spacing w:after="0" w:line="240" w:lineRule="auto"/>
        <w:contextualSpacing/>
        <w:jc w:val="both"/>
        <w:rPr>
          <w:rFonts w:ascii="Arial" w:eastAsia="Calibri" w:hAnsi="Arial" w:cs="Arial"/>
          <w:kern w:val="0"/>
          <w:lang w:val="it-IT"/>
          <w14:ligatures w14:val="none"/>
        </w:rPr>
      </w:pPr>
      <w:r w:rsidRPr="005D112D">
        <w:rPr>
          <w:rFonts w:ascii="Arial" w:eastAsia="Calibri" w:hAnsi="Arial" w:cs="Arial"/>
          <w:kern w:val="0"/>
          <w:lang w:val="it-IT"/>
          <w14:ligatures w14:val="none"/>
        </w:rPr>
        <w:t>COMESA Centre,</w:t>
      </w:r>
    </w:p>
    <w:p w14:paraId="1B97C583" w14:textId="5E5F8244" w:rsidR="00320D4A" w:rsidRPr="005D112D" w:rsidRDefault="00320D4A" w:rsidP="00320D4A">
      <w:pPr>
        <w:autoSpaceDE w:val="0"/>
        <w:autoSpaceDN w:val="0"/>
        <w:adjustRightInd w:val="0"/>
        <w:spacing w:after="0" w:line="240" w:lineRule="auto"/>
        <w:contextualSpacing/>
        <w:jc w:val="both"/>
        <w:rPr>
          <w:rFonts w:ascii="Arial" w:eastAsia="Calibri" w:hAnsi="Arial" w:cs="Arial"/>
          <w:kern w:val="0"/>
          <w:lang w:val="it-IT"/>
          <w14:ligatures w14:val="none"/>
        </w:rPr>
      </w:pPr>
      <w:r w:rsidRPr="005D112D">
        <w:rPr>
          <w:rFonts w:ascii="Arial" w:eastAsia="Calibri" w:hAnsi="Arial" w:cs="Arial"/>
          <w:kern w:val="0"/>
          <w:lang w:val="it-IT"/>
          <w14:ligatures w14:val="none"/>
        </w:rPr>
        <w:t>Ben Bella Road,</w:t>
      </w:r>
    </w:p>
    <w:p w14:paraId="79FE82A1" w14:textId="7F0DA9C4" w:rsidR="00320D4A" w:rsidRPr="005D112D" w:rsidRDefault="00320D4A" w:rsidP="00320D4A">
      <w:pPr>
        <w:autoSpaceDE w:val="0"/>
        <w:autoSpaceDN w:val="0"/>
        <w:adjustRightInd w:val="0"/>
        <w:spacing w:after="0" w:line="240" w:lineRule="auto"/>
        <w:contextualSpacing/>
        <w:jc w:val="both"/>
        <w:rPr>
          <w:rFonts w:ascii="Arial" w:eastAsia="Calibri" w:hAnsi="Arial" w:cs="Arial"/>
          <w:kern w:val="0"/>
          <w:lang w:val="it-IT"/>
          <w14:ligatures w14:val="none"/>
        </w:rPr>
      </w:pPr>
      <w:r w:rsidRPr="005D112D">
        <w:rPr>
          <w:rFonts w:ascii="Arial" w:eastAsia="Calibri" w:hAnsi="Arial" w:cs="Arial"/>
          <w:kern w:val="0"/>
          <w:lang w:val="it-IT"/>
          <w14:ligatures w14:val="none"/>
        </w:rPr>
        <w:t>Lusaka, Zambia</w:t>
      </w:r>
    </w:p>
    <w:p w14:paraId="2F08DEE9" w14:textId="092428D8" w:rsidR="00320D4A" w:rsidRDefault="00320D4A" w:rsidP="00320D4A">
      <w:pPr>
        <w:autoSpaceDE w:val="0"/>
        <w:autoSpaceDN w:val="0"/>
        <w:adjustRightInd w:val="0"/>
        <w:spacing w:after="0" w:line="240" w:lineRule="auto"/>
        <w:contextualSpacing/>
        <w:jc w:val="both"/>
        <w:rPr>
          <w:rFonts w:ascii="Arial" w:eastAsia="Calibri" w:hAnsi="Arial" w:cs="Arial"/>
          <w:kern w:val="0"/>
          <w:lang w:val="it-IT"/>
          <w14:ligatures w14:val="none"/>
        </w:rPr>
      </w:pPr>
      <w:r w:rsidRPr="004C2A37">
        <w:rPr>
          <w:rFonts w:ascii="Arial" w:eastAsia="Calibri" w:hAnsi="Arial" w:cs="Arial"/>
          <w:kern w:val="0"/>
          <w:lang w:val="it-IT"/>
          <w14:ligatures w14:val="none"/>
        </w:rPr>
        <w:t>E-Mail:</w:t>
      </w:r>
      <w:r w:rsidR="00CC490A">
        <w:rPr>
          <w:rFonts w:ascii="Arial" w:eastAsia="Calibri" w:hAnsi="Arial" w:cs="Arial"/>
          <w:kern w:val="0"/>
          <w:lang w:val="it-IT"/>
          <w14:ligatures w14:val="none"/>
        </w:rPr>
        <w:t xml:space="preserve"> </w:t>
      </w:r>
      <w:hyperlink r:id="rId8" w:history="1">
        <w:r w:rsidR="00CC490A" w:rsidRPr="002641B4">
          <w:rPr>
            <w:rStyle w:val="Hyperlink"/>
            <w:rFonts w:ascii="Arial" w:eastAsia="Calibri" w:hAnsi="Arial" w:cs="Arial"/>
            <w:kern w:val="0"/>
            <w:lang w:val="it-IT"/>
            <w14:ligatures w14:val="none"/>
          </w:rPr>
          <w:t>cbsrecruitment@comesa.int</w:t>
        </w:r>
      </w:hyperlink>
    </w:p>
    <w:p w14:paraId="0DC24042" w14:textId="77777777" w:rsidR="00CC490A" w:rsidRPr="004C2A37" w:rsidRDefault="00CC490A" w:rsidP="00320D4A">
      <w:pPr>
        <w:autoSpaceDE w:val="0"/>
        <w:autoSpaceDN w:val="0"/>
        <w:adjustRightInd w:val="0"/>
        <w:spacing w:after="0" w:line="240" w:lineRule="auto"/>
        <w:contextualSpacing/>
        <w:jc w:val="both"/>
        <w:rPr>
          <w:rFonts w:ascii="Arial" w:eastAsia="Calibri" w:hAnsi="Arial" w:cs="Arial"/>
          <w:kern w:val="0"/>
          <w:lang w:val="it-IT"/>
          <w14:ligatures w14:val="none"/>
        </w:rPr>
      </w:pPr>
    </w:p>
    <w:p w14:paraId="50A9B5C8" w14:textId="253B97E7" w:rsidR="009D1160" w:rsidRPr="004C2A37" w:rsidRDefault="009D1160" w:rsidP="00917428">
      <w:pPr>
        <w:spacing w:after="0" w:line="240" w:lineRule="auto"/>
        <w:rPr>
          <w:rFonts w:ascii="Arial" w:eastAsia="Times New Roman" w:hAnsi="Arial" w:cs="Arial"/>
          <w:b/>
          <w:bCs/>
          <w:kern w:val="0"/>
          <w:sz w:val="16"/>
          <w:szCs w:val="16"/>
          <w:lang w:val="it-IT"/>
          <w14:ligatures w14:val="none"/>
        </w:rPr>
      </w:pPr>
    </w:p>
    <w:p w14:paraId="67CA2B81" w14:textId="3A622261" w:rsidR="009D1160" w:rsidRDefault="009D1160" w:rsidP="00917428">
      <w:pPr>
        <w:spacing w:after="0" w:line="240" w:lineRule="auto"/>
        <w:rPr>
          <w:rFonts w:ascii="Arial" w:eastAsia="Calibri" w:hAnsi="Arial" w:cs="Arial"/>
          <w:kern w:val="0"/>
          <w:lang w:val="en-GB"/>
          <w14:ligatures w14:val="none"/>
        </w:rPr>
      </w:pPr>
      <w:r>
        <w:rPr>
          <w:rFonts w:ascii="Arial" w:eastAsia="Calibri" w:hAnsi="Arial" w:cs="Arial"/>
          <w:kern w:val="0"/>
          <w:lang w:val="en-GB"/>
          <w14:ligatures w14:val="none"/>
        </w:rPr>
        <w:t>Only shortlisted applicants shall be acknowledged.</w:t>
      </w:r>
    </w:p>
    <w:p w14:paraId="04ADC8C6" w14:textId="77777777" w:rsidR="005E71FA" w:rsidRDefault="005E71FA" w:rsidP="00917428">
      <w:pPr>
        <w:spacing w:after="0" w:line="240" w:lineRule="auto"/>
        <w:rPr>
          <w:rFonts w:ascii="Arial" w:eastAsia="Calibri" w:hAnsi="Arial" w:cs="Arial"/>
          <w:kern w:val="0"/>
          <w:lang w:val="en-GB"/>
          <w14:ligatures w14:val="none"/>
        </w:rPr>
      </w:pPr>
    </w:p>
    <w:p w14:paraId="76CE7A44" w14:textId="50BC4F0A" w:rsidR="005E71FA" w:rsidRPr="005D112D" w:rsidRDefault="005E71FA" w:rsidP="00917428">
      <w:pPr>
        <w:spacing w:after="0" w:line="240" w:lineRule="auto"/>
        <w:rPr>
          <w:rFonts w:ascii="Arial" w:eastAsia="Times New Roman" w:hAnsi="Arial" w:cs="Arial"/>
          <w:b/>
          <w:bCs/>
          <w:kern w:val="0"/>
          <w:sz w:val="16"/>
          <w:szCs w:val="16"/>
          <w:lang w:val="en-GB"/>
          <w14:ligatures w14:val="none"/>
        </w:rPr>
      </w:pPr>
      <w:r w:rsidRPr="005D112D">
        <w:rPr>
          <w:rFonts w:ascii="Arial" w:eastAsia="Calibri" w:hAnsi="Arial" w:cs="Arial"/>
          <w:b/>
          <w:bCs/>
          <w:kern w:val="0"/>
          <w:lang w:val="en-GB"/>
          <w14:ligatures w14:val="none"/>
        </w:rPr>
        <w:t>Women are particularly encouraged to apply</w:t>
      </w:r>
      <w:r w:rsidR="005D112D">
        <w:rPr>
          <w:rFonts w:ascii="Arial" w:eastAsia="Calibri" w:hAnsi="Arial" w:cs="Arial"/>
          <w:b/>
          <w:bCs/>
          <w:kern w:val="0"/>
          <w:lang w:val="en-GB"/>
          <w14:ligatures w14:val="none"/>
        </w:rPr>
        <w:t>.</w:t>
      </w:r>
    </w:p>
    <w:sectPr w:rsidR="005E71FA" w:rsidRPr="005D112D" w:rsidSect="00EE23B6">
      <w:footerReference w:type="default" r:id="rId9"/>
      <w:footerReference w:type="first" r:id="rId10"/>
      <w:pgSz w:w="12240" w:h="15840"/>
      <w:pgMar w:top="1152" w:right="1440" w:bottom="72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072F" w14:textId="77777777" w:rsidR="00D75B79" w:rsidRDefault="00D75B79" w:rsidP="005431BC">
      <w:pPr>
        <w:spacing w:after="0" w:line="240" w:lineRule="auto"/>
      </w:pPr>
      <w:r>
        <w:separator/>
      </w:r>
    </w:p>
  </w:endnote>
  <w:endnote w:type="continuationSeparator" w:id="0">
    <w:p w14:paraId="78537F4E" w14:textId="77777777" w:rsidR="00D75B79" w:rsidRDefault="00D75B79" w:rsidP="0054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00A9" w14:textId="01710895" w:rsidR="00F55E6E" w:rsidRDefault="008F5F4C" w:rsidP="00877391">
    <w:pPr>
      <w:spacing w:after="0" w:line="240" w:lineRule="auto"/>
      <w:rPr>
        <w:rFonts w:ascii="Arial" w:hAnsi="Arial" w:cs="Arial"/>
        <w:sz w:val="18"/>
        <w:szCs w:val="18"/>
        <w:lang w:val="fr-FR"/>
      </w:rPr>
    </w:pPr>
    <w:r>
      <w:rPr>
        <w:rFonts w:ascii="Arial" w:hAnsi="Arial" w:cs="Arial"/>
        <w:noProof/>
        <w:sz w:val="18"/>
        <w:szCs w:val="18"/>
        <w:lang w:val="fr-FR"/>
      </w:rPr>
      <mc:AlternateContent>
        <mc:Choice Requires="wps">
          <w:drawing>
            <wp:anchor distT="0" distB="0" distL="114300" distR="114300" simplePos="0" relativeHeight="251653120" behindDoc="0" locked="0" layoutInCell="1" allowOverlap="1" wp14:anchorId="000C5A18" wp14:editId="7B39AC81">
              <wp:simplePos x="0" y="0"/>
              <wp:positionH relativeFrom="column">
                <wp:posOffset>-898497</wp:posOffset>
              </wp:positionH>
              <wp:positionV relativeFrom="paragraph">
                <wp:posOffset>10519</wp:posOffset>
              </wp:positionV>
              <wp:extent cx="7995202" cy="0"/>
              <wp:effectExtent l="0" t="0" r="0" b="0"/>
              <wp:wrapNone/>
              <wp:docPr id="1012307665" name="Straight Connector 9"/>
              <wp:cNvGraphicFramePr/>
              <a:graphic xmlns:a="http://schemas.openxmlformats.org/drawingml/2006/main">
                <a:graphicData uri="http://schemas.microsoft.com/office/word/2010/wordprocessingShape">
                  <wps:wsp>
                    <wps:cNvCnPr/>
                    <wps:spPr>
                      <a:xfrm>
                        <a:off x="0" y="0"/>
                        <a:ext cx="79952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B85855" id="Straight Connector 9"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75pt,.85pt" to="558.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bunAEAAJQDAAAOAAAAZHJzL2Uyb0RvYy54bWysU8uO2zAMvBfoPwi6N3YC9LF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" strokecolor="#156082 [3204]" strokeweight=".5pt">
              <v:stroke joinstyle="miter"/>
            </v:line>
          </w:pict>
        </mc:Fallback>
      </mc:AlternateContent>
    </w:r>
  </w:p>
  <w:p w14:paraId="7E1AAD23" w14:textId="2116C42F" w:rsidR="00F55E6E" w:rsidRDefault="00F55E6E" w:rsidP="008F5F4C">
    <w:pPr>
      <w:spacing w:after="0" w:line="240" w:lineRule="auto"/>
      <w:jc w:val="center"/>
      <w:rPr>
        <w:rFonts w:ascii="TimesNewRomanPS" w:hAnsi="TimesNewRomanPS"/>
        <w:b/>
        <w:bCs/>
        <w:i/>
        <w:iCs/>
        <w:color w:val="156082" w:themeColor="accent1"/>
        <w:sz w:val="16"/>
        <w:szCs w:val="16"/>
      </w:rPr>
    </w:pPr>
    <w:r w:rsidRPr="005431BC">
      <w:rPr>
        <w:rFonts w:ascii="TimesNewRomanPS" w:hAnsi="TimesNewRomanPS"/>
        <w:b/>
        <w:bCs/>
        <w:i/>
        <w:iCs/>
        <w:color w:val="156082" w:themeColor="accent1"/>
        <w:sz w:val="16"/>
        <w:szCs w:val="16"/>
      </w:rPr>
      <w:t>“A Regional transport and transit facilitation instrument of choice”</w:t>
    </w:r>
  </w:p>
  <w:p w14:paraId="6071014A" w14:textId="77777777" w:rsidR="00F55E6E" w:rsidRDefault="00F55E6E" w:rsidP="00F55E6E">
    <w:pPr>
      <w:spacing w:after="0"/>
      <w:jc w:val="center"/>
      <w:rPr>
        <w:rFonts w:ascii="Times New Roman" w:hAnsi="Times New Roman" w:cs="Times New Roman"/>
        <w:sz w:val="14"/>
        <w:szCs w:val="14"/>
      </w:rPr>
    </w:pPr>
  </w:p>
  <w:p w14:paraId="6A4B4B2C" w14:textId="77777777" w:rsidR="00F55E6E" w:rsidRPr="00DF4D90" w:rsidRDefault="00F55E6E" w:rsidP="00F55E6E">
    <w:pPr>
      <w:spacing w:after="0"/>
      <w:jc w:val="center"/>
      <w:rPr>
        <w:rFonts w:ascii="Times New Roman" w:hAnsi="Times New Roman" w:cs="Times New Roman"/>
        <w:sz w:val="16"/>
        <w:szCs w:val="16"/>
        <w:lang w:val="it-IT"/>
      </w:rPr>
    </w:pPr>
    <w:r w:rsidRPr="00DF4D90">
      <w:rPr>
        <w:rFonts w:ascii="Times New Roman" w:hAnsi="Times New Roman" w:cs="Times New Roman"/>
        <w:sz w:val="16"/>
        <w:szCs w:val="16"/>
        <w:lang w:val="it-IT"/>
      </w:rPr>
      <w:t>COMESA Centre, Ben Bella Road. P.O. Box 30051, Lusaka, Zambia, Tel.: +260-211-22 97 25/ 32</w:t>
    </w:r>
  </w:p>
  <w:p w14:paraId="2BB1D71D" w14:textId="31DDF64D" w:rsidR="005431BC" w:rsidRDefault="00F55E6E" w:rsidP="00F55E6E">
    <w:pPr>
      <w:spacing w:after="0"/>
      <w:jc w:val="center"/>
    </w:pPr>
    <w:r w:rsidRPr="005609A2">
      <w:rPr>
        <w:rFonts w:ascii="Times New Roman" w:hAnsi="Times New Roman" w:cs="Times New Roman"/>
        <w:sz w:val="18"/>
        <w:szCs w:val="18"/>
      </w:rPr>
      <w:t xml:space="preserve">Email: </w:t>
    </w:r>
    <w:hyperlink r:id="rId1" w:history="1">
      <w:r w:rsidRPr="005609A2">
        <w:rPr>
          <w:rFonts w:ascii="TimesNewRomanPS" w:hAnsi="TimesNewRomanPS"/>
          <w:b/>
          <w:bCs/>
          <w:color w:val="156082" w:themeColor="accent1"/>
          <w:sz w:val="16"/>
          <w:szCs w:val="16"/>
        </w:rPr>
        <w:t>vmasengu@comesa.int</w:t>
      </w:r>
    </w:hyperlink>
  </w:p>
  <w:p w14:paraId="4DA66042" w14:textId="2B3EBDD8" w:rsidR="00DC58F9" w:rsidRDefault="00DC58F9" w:rsidP="00F55E6E">
    <w:pPr>
      <w:spacing w:after="0"/>
      <w:jc w:val="center"/>
    </w:pPr>
    <w:r>
      <w:rPr>
        <w:noProof/>
      </w:rPr>
      <mc:AlternateContent>
        <mc:Choice Requires="wps">
          <w:drawing>
            <wp:anchor distT="0" distB="0" distL="114300" distR="114300" simplePos="0" relativeHeight="251669504" behindDoc="0" locked="0" layoutInCell="1" allowOverlap="1" wp14:anchorId="6A3EEC64" wp14:editId="59FC59AB">
              <wp:simplePos x="0" y="0"/>
              <wp:positionH relativeFrom="margin">
                <wp:posOffset>564543</wp:posOffset>
              </wp:positionH>
              <wp:positionV relativeFrom="paragraph">
                <wp:posOffset>7951</wp:posOffset>
              </wp:positionV>
              <wp:extent cx="4762831" cy="302150"/>
              <wp:effectExtent l="0" t="0" r="0" b="3175"/>
              <wp:wrapNone/>
              <wp:docPr id="989639456" name="Text Box 1"/>
              <wp:cNvGraphicFramePr/>
              <a:graphic xmlns:a="http://schemas.openxmlformats.org/drawingml/2006/main">
                <a:graphicData uri="http://schemas.microsoft.com/office/word/2010/wordprocessingShape">
                  <wps:wsp>
                    <wps:cNvSpPr txBox="1"/>
                    <wps:spPr>
                      <a:xfrm>
                        <a:off x="0" y="0"/>
                        <a:ext cx="4762831" cy="302150"/>
                      </a:xfrm>
                      <a:prstGeom prst="rect">
                        <a:avLst/>
                      </a:prstGeom>
                      <a:solidFill>
                        <a:schemeClr val="lt1"/>
                      </a:solidFill>
                      <a:ln w="6350">
                        <a:noFill/>
                      </a:ln>
                    </wps:spPr>
                    <wps:txbx>
                      <w:txbxContent>
                        <w:p w14:paraId="02C7A04B" w14:textId="77777777" w:rsidR="00DC58F9" w:rsidRDefault="00DC58F9" w:rsidP="00DC58F9">
                          <w:r w:rsidRPr="00962459">
                            <w:rPr>
                              <w:noProof/>
                            </w:rPr>
                            <w:drawing>
                              <wp:inline distT="0" distB="0" distL="0" distR="0" wp14:anchorId="3F5D0855" wp14:editId="6F15695D">
                                <wp:extent cx="274320" cy="205740"/>
                                <wp:effectExtent l="0" t="0" r="0" b="3810"/>
                                <wp:docPr id="1379634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89728" name=""/>
                                        <pic:cNvPicPr/>
                                      </pic:nvPicPr>
                                      <pic:blipFill>
                                        <a:blip r:embed="rId2">
                                          <a:extLst>
                                            <a:ext uri="{96DAC541-7B7A-43D3-8B79-37D633B846F1}">
                                              <asvg:svgBlip xmlns:asvg="http://schemas.microsoft.com/office/drawing/2016/SVG/main" r:embed="rId3"/>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23780661" wp14:editId="4E9978CD">
                                <wp:extent cx="274320" cy="205740"/>
                                <wp:effectExtent l="0" t="0" r="0" b="3810"/>
                                <wp:docPr id="8837204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6673" name=""/>
                                        <pic:cNvPicPr/>
                                      </pic:nvPicPr>
                                      <pic:blipFill>
                                        <a:blip r:embed="rId4">
                                          <a:extLst>
                                            <a:ext uri="{96DAC541-7B7A-43D3-8B79-37D633B846F1}">
                                              <asvg:svgBlip xmlns:asvg="http://schemas.microsoft.com/office/drawing/2016/SVG/main" r:embed="rId5"/>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70BC27D6" wp14:editId="7D513500">
                                <wp:extent cx="280416" cy="210312"/>
                                <wp:effectExtent l="0" t="0" r="5715" b="0"/>
                                <wp:docPr id="10067263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462" name=""/>
                                        <pic:cNvPicPr/>
                                      </pic:nvPicPr>
                                      <pic:blipFill>
                                        <a:blip r:embed="rId6">
                                          <a:extLst>
                                            <a:ext uri="{96DAC541-7B7A-43D3-8B79-37D633B846F1}">
                                              <asvg:svgBlip xmlns:asvg="http://schemas.microsoft.com/office/drawing/2016/SVG/main" r:embed="rId7"/>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F6B2F5F" wp14:editId="3E05186B">
                                <wp:extent cx="280416" cy="210312"/>
                                <wp:effectExtent l="0" t="0" r="5715" b="0"/>
                                <wp:docPr id="5546398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742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4869098" wp14:editId="1965FB40">
                                <wp:extent cx="280416" cy="210312"/>
                                <wp:effectExtent l="0" t="0" r="5715" b="0"/>
                                <wp:docPr id="9152083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855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78648C88" wp14:editId="447025C8">
                                <wp:extent cx="280416" cy="210312"/>
                                <wp:effectExtent l="0" t="0" r="5715" b="0"/>
                                <wp:docPr id="12414948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4033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1D66448C" wp14:editId="77606EFF">
                                <wp:extent cx="280416" cy="210312"/>
                                <wp:effectExtent l="0" t="0" r="5715" b="0"/>
                                <wp:docPr id="765351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22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98F190F" wp14:editId="11C127FF">
                                <wp:extent cx="280416" cy="210312"/>
                                <wp:effectExtent l="0" t="0" r="5715" b="0"/>
                                <wp:docPr id="16629723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2473"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A28296B" wp14:editId="31C9C829">
                                <wp:extent cx="280416" cy="210312"/>
                                <wp:effectExtent l="0" t="0" r="5715" b="0"/>
                                <wp:docPr id="5900125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976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510A204" wp14:editId="0A24341F">
                                <wp:extent cx="280416" cy="210312"/>
                                <wp:effectExtent l="0" t="0" r="5715" b="0"/>
                                <wp:docPr id="5943041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5440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9F03360" wp14:editId="7EEFA07F">
                                <wp:extent cx="280416" cy="210312"/>
                                <wp:effectExtent l="0" t="0" r="5715" b="0"/>
                                <wp:docPr id="9105822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1865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9ED11EF" wp14:editId="26D5E9F3">
                                <wp:extent cx="280416" cy="210312"/>
                                <wp:effectExtent l="0" t="0" r="5715" b="0"/>
                                <wp:docPr id="1058743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26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777CC6DF" wp14:editId="08E650AD">
                                <wp:extent cx="280416" cy="210312"/>
                                <wp:effectExtent l="0" t="0" r="5715" b="0"/>
                                <wp:docPr id="20949168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16463"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0416" cy="2103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EEC64" id="_x0000_t202" coordsize="21600,21600" o:spt="202" path="m,l,21600r21600,l21600,xe">
              <v:stroke joinstyle="miter"/>
              <v:path gradientshapeok="t" o:connecttype="rect"/>
            </v:shapetype>
            <v:shape id="Text Box 1" o:spid="_x0000_s1026" type="#_x0000_t202" style="position:absolute;left:0;text-align:left;margin-left:44.45pt;margin-top:.65pt;width:375.05pt;height:23.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" fillcolor="white [3201]" stroked="f" strokeweight=".5pt">
              <v:textbox>
                <w:txbxContent>
                  <w:p w14:paraId="02C7A04B" w14:textId="77777777" w:rsidR="00DC58F9" w:rsidRDefault="00DC58F9" w:rsidP="00DC58F9">
                    <w:r w:rsidRPr="00962459">
                      <w:rPr>
                        <w:noProof/>
                      </w:rPr>
                      <w:drawing>
                        <wp:inline distT="0" distB="0" distL="0" distR="0" wp14:anchorId="3F5D0855" wp14:editId="6F15695D">
                          <wp:extent cx="274320" cy="205740"/>
                          <wp:effectExtent l="0" t="0" r="0" b="3810"/>
                          <wp:docPr id="1379634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89728" name=""/>
                                  <pic:cNvPicPr/>
                                </pic:nvPicPr>
                                <pic:blipFill>
                                  <a:blip r:embed="rId2">
                                    <a:extLst>
                                      <a:ext uri="{96DAC541-7B7A-43D3-8B79-37D633B846F1}">
                                        <asvg:svgBlip xmlns:asvg="http://schemas.microsoft.com/office/drawing/2016/SVG/main" r:embed="rId3"/>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23780661" wp14:editId="4E9978CD">
                          <wp:extent cx="274320" cy="205740"/>
                          <wp:effectExtent l="0" t="0" r="0" b="3810"/>
                          <wp:docPr id="8837204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6673" name=""/>
                                  <pic:cNvPicPr/>
                                </pic:nvPicPr>
                                <pic:blipFill>
                                  <a:blip r:embed="rId4">
                                    <a:extLst>
                                      <a:ext uri="{96DAC541-7B7A-43D3-8B79-37D633B846F1}">
                                        <asvg:svgBlip xmlns:asvg="http://schemas.microsoft.com/office/drawing/2016/SVG/main" r:embed="rId5"/>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70BC27D6" wp14:editId="7D513500">
                          <wp:extent cx="280416" cy="210312"/>
                          <wp:effectExtent l="0" t="0" r="5715" b="0"/>
                          <wp:docPr id="10067263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462" name=""/>
                                  <pic:cNvPicPr/>
                                </pic:nvPicPr>
                                <pic:blipFill>
                                  <a:blip r:embed="rId6">
                                    <a:extLst>
                                      <a:ext uri="{96DAC541-7B7A-43D3-8B79-37D633B846F1}">
                                        <asvg:svgBlip xmlns:asvg="http://schemas.microsoft.com/office/drawing/2016/SVG/main" r:embed="rId7"/>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F6B2F5F" wp14:editId="3E05186B">
                          <wp:extent cx="280416" cy="210312"/>
                          <wp:effectExtent l="0" t="0" r="5715" b="0"/>
                          <wp:docPr id="5546398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742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4869098" wp14:editId="1965FB40">
                          <wp:extent cx="280416" cy="210312"/>
                          <wp:effectExtent l="0" t="0" r="5715" b="0"/>
                          <wp:docPr id="9152083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855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78648C88" wp14:editId="447025C8">
                          <wp:extent cx="280416" cy="210312"/>
                          <wp:effectExtent l="0" t="0" r="5715" b="0"/>
                          <wp:docPr id="12414948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4033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1D66448C" wp14:editId="77606EFF">
                          <wp:extent cx="280416" cy="210312"/>
                          <wp:effectExtent l="0" t="0" r="5715" b="0"/>
                          <wp:docPr id="765351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22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98F190F" wp14:editId="11C127FF">
                          <wp:extent cx="280416" cy="210312"/>
                          <wp:effectExtent l="0" t="0" r="5715" b="0"/>
                          <wp:docPr id="16629723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2473"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A28296B" wp14:editId="31C9C829">
                          <wp:extent cx="280416" cy="210312"/>
                          <wp:effectExtent l="0" t="0" r="5715" b="0"/>
                          <wp:docPr id="5900125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976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510A204" wp14:editId="0A24341F">
                          <wp:extent cx="280416" cy="210312"/>
                          <wp:effectExtent l="0" t="0" r="5715" b="0"/>
                          <wp:docPr id="5943041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5440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9F03360" wp14:editId="7EEFA07F">
                          <wp:extent cx="280416" cy="210312"/>
                          <wp:effectExtent l="0" t="0" r="5715" b="0"/>
                          <wp:docPr id="9105822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1865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9ED11EF" wp14:editId="26D5E9F3">
                          <wp:extent cx="280416" cy="210312"/>
                          <wp:effectExtent l="0" t="0" r="5715" b="0"/>
                          <wp:docPr id="1058743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26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777CC6DF" wp14:editId="08E650AD">
                          <wp:extent cx="280416" cy="210312"/>
                          <wp:effectExtent l="0" t="0" r="5715" b="0"/>
                          <wp:docPr id="20949168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16463"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0416" cy="210312"/>
                                  </a:xfrm>
                                  <a:prstGeom prst="rect">
                                    <a:avLst/>
                                  </a:prstGeom>
                                </pic:spPr>
                              </pic:pic>
                            </a:graphicData>
                          </a:graphic>
                        </wp:inline>
                      </w:drawing>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E8B0" w14:textId="0B4DDA9C" w:rsidR="005609A2" w:rsidRDefault="00A05F77" w:rsidP="005609A2">
    <w:pPr>
      <w:spacing w:after="0" w:line="240" w:lineRule="auto"/>
      <w:ind w:hanging="450"/>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5408" behindDoc="0" locked="0" layoutInCell="1" allowOverlap="1" wp14:anchorId="2B48316C" wp14:editId="427BDA80">
              <wp:simplePos x="0" y="0"/>
              <wp:positionH relativeFrom="page">
                <wp:posOffset>36195</wp:posOffset>
              </wp:positionH>
              <wp:positionV relativeFrom="paragraph">
                <wp:posOffset>21424</wp:posOffset>
              </wp:positionV>
              <wp:extent cx="7736619" cy="0"/>
              <wp:effectExtent l="0" t="0" r="0" b="0"/>
              <wp:wrapNone/>
              <wp:docPr id="1864973753" name="Straight Connector 6"/>
              <wp:cNvGraphicFramePr/>
              <a:graphic xmlns:a="http://schemas.openxmlformats.org/drawingml/2006/main">
                <a:graphicData uri="http://schemas.microsoft.com/office/word/2010/wordprocessingShape">
                  <wps:wsp>
                    <wps:cNvCnPr/>
                    <wps:spPr>
                      <a:xfrm>
                        <a:off x="0" y="0"/>
                        <a:ext cx="773661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A6BFF" id="Straight Connector 6" o:spid="_x0000_s1026" style="position:absolute;z-index:251665408;visibility:visible;mso-wrap-style:square;mso-wrap-distance-left:9pt;mso-wrap-distance-top:0;mso-wrap-distance-right:9pt;mso-wrap-distance-bottom:0;mso-position-horizontal:absolute;mso-position-horizontal-relative:page;mso-position-vertical:absolute;mso-position-vertical-relative:text" from="2.85pt,1.7pt" to="612.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" strokecolor="#156082 [3204]" strokeweight=".5pt">
              <v:stroke joinstyle="miter"/>
              <w10:wrap anchorx="page"/>
            </v:line>
          </w:pict>
        </mc:Fallback>
      </mc:AlternateContent>
    </w:r>
  </w:p>
  <w:p w14:paraId="53C6D679" w14:textId="77777777" w:rsidR="005609A2" w:rsidRPr="00341979" w:rsidRDefault="005609A2" w:rsidP="005609A2">
    <w:pPr>
      <w:spacing w:before="11"/>
      <w:ind w:left="20"/>
      <w:jc w:val="center"/>
      <w:rPr>
        <w:rFonts w:ascii="Arial" w:hAnsi="Arial" w:cs="Arial"/>
        <w:b/>
        <w:bCs/>
        <w:i/>
        <w:iCs/>
        <w:color w:val="156082" w:themeColor="accent1"/>
        <w:sz w:val="14"/>
        <w:szCs w:val="14"/>
      </w:rPr>
    </w:pPr>
    <w:r w:rsidRPr="00341979">
      <w:rPr>
        <w:rFonts w:ascii="Arial" w:hAnsi="Arial" w:cs="Arial"/>
        <w:b/>
        <w:bCs/>
        <w:i/>
        <w:iCs/>
        <w:color w:val="156082" w:themeColor="accent1"/>
        <w:sz w:val="14"/>
        <w:szCs w:val="14"/>
      </w:rPr>
      <w:t>“A Regional transport and transit facilitation instrument of choice”</w:t>
    </w:r>
  </w:p>
  <w:p w14:paraId="4ED6168C" w14:textId="0895B592" w:rsidR="005609A2" w:rsidRPr="00DF4D90" w:rsidRDefault="007C1172" w:rsidP="00AA6162">
    <w:pPr>
      <w:spacing w:after="0"/>
      <w:jc w:val="center"/>
      <w:rPr>
        <w:rFonts w:ascii="Arial" w:hAnsi="Arial" w:cs="Arial"/>
        <w:sz w:val="14"/>
        <w:szCs w:val="14"/>
        <w:lang w:val="it-IT"/>
      </w:rPr>
    </w:pPr>
    <w:r w:rsidRPr="00DF4D90">
      <w:rPr>
        <w:rFonts w:ascii="Arial" w:hAnsi="Arial" w:cs="Arial"/>
        <w:sz w:val="14"/>
        <w:szCs w:val="14"/>
        <w:lang w:val="it-IT"/>
      </w:rPr>
      <w:t>COMESA Centre, Ben Bella Road</w:t>
    </w:r>
    <w:r w:rsidR="00F55E6E" w:rsidRPr="00DF4D90">
      <w:rPr>
        <w:rFonts w:ascii="Arial" w:hAnsi="Arial" w:cs="Arial"/>
        <w:sz w:val="14"/>
        <w:szCs w:val="14"/>
        <w:lang w:val="it-IT"/>
      </w:rPr>
      <w:t>.</w:t>
    </w:r>
    <w:r w:rsidRPr="00DF4D90">
      <w:rPr>
        <w:rFonts w:ascii="Arial" w:hAnsi="Arial" w:cs="Arial"/>
        <w:sz w:val="14"/>
        <w:szCs w:val="14"/>
        <w:lang w:val="it-IT"/>
      </w:rPr>
      <w:t xml:space="preserve"> P.O. Box 30051</w:t>
    </w:r>
    <w:r w:rsidR="00AA6162" w:rsidRPr="00DF4D90">
      <w:rPr>
        <w:rFonts w:ascii="Arial" w:hAnsi="Arial" w:cs="Arial"/>
        <w:sz w:val="14"/>
        <w:szCs w:val="14"/>
        <w:lang w:val="it-IT"/>
      </w:rPr>
      <w:t xml:space="preserve">, </w:t>
    </w:r>
    <w:r w:rsidRPr="00DF4D90">
      <w:rPr>
        <w:rFonts w:ascii="Arial" w:hAnsi="Arial" w:cs="Arial"/>
        <w:sz w:val="14"/>
        <w:szCs w:val="14"/>
        <w:lang w:val="it-IT"/>
      </w:rPr>
      <w:t>Lusaka, Zambia</w:t>
    </w:r>
    <w:r w:rsidR="00AA6162" w:rsidRPr="00DF4D90">
      <w:rPr>
        <w:rFonts w:ascii="Arial" w:hAnsi="Arial" w:cs="Arial"/>
        <w:sz w:val="14"/>
        <w:szCs w:val="14"/>
        <w:lang w:val="it-IT"/>
      </w:rPr>
      <w:t xml:space="preserve">, </w:t>
    </w:r>
    <w:r w:rsidRPr="00DF4D90">
      <w:rPr>
        <w:rFonts w:ascii="Arial" w:hAnsi="Arial" w:cs="Arial"/>
        <w:sz w:val="14"/>
        <w:szCs w:val="14"/>
        <w:lang w:val="it-IT"/>
      </w:rPr>
      <w:t>Tel.: +260-211-22 97 25/ 32</w:t>
    </w:r>
    <w:r w:rsidR="0054198B" w:rsidRPr="00DF4D90">
      <w:rPr>
        <w:rFonts w:ascii="Arial" w:hAnsi="Arial" w:cs="Arial"/>
        <w:sz w:val="14"/>
        <w:szCs w:val="14"/>
        <w:lang w:val="it-IT"/>
      </w:rPr>
      <w:t xml:space="preserve"> – </w:t>
    </w:r>
    <w:hyperlink r:id="rId1" w:history="1">
      <w:r w:rsidR="00643F3A" w:rsidRPr="00DF4D90">
        <w:rPr>
          <w:rStyle w:val="Hyperlink"/>
          <w:rFonts w:ascii="Arial" w:hAnsi="Arial" w:cs="Arial"/>
          <w:sz w:val="14"/>
          <w:szCs w:val="14"/>
          <w:lang w:val="it-IT"/>
        </w:rPr>
        <w:t>www.comesayellowcard.com</w:t>
      </w:r>
    </w:hyperlink>
    <w:r w:rsidR="00643F3A" w:rsidRPr="00DF4D90">
      <w:rPr>
        <w:rFonts w:ascii="Arial" w:hAnsi="Arial" w:cs="Arial"/>
        <w:sz w:val="14"/>
        <w:szCs w:val="14"/>
        <w:lang w:val="it-IT"/>
      </w:rPr>
      <w:t xml:space="preserve"> </w:t>
    </w:r>
  </w:p>
  <w:p w14:paraId="36C069BA" w14:textId="0CF15B68" w:rsidR="00F55E6E" w:rsidRPr="0054198B" w:rsidRDefault="00F55E6E" w:rsidP="00AA6162">
    <w:pPr>
      <w:spacing w:after="0"/>
      <w:jc w:val="center"/>
      <w:rPr>
        <w:rFonts w:ascii="Arial" w:hAnsi="Arial" w:cs="Arial"/>
        <w:sz w:val="14"/>
        <w:szCs w:val="14"/>
      </w:rPr>
    </w:pPr>
    <w:r w:rsidRPr="0054198B">
      <w:rPr>
        <w:rFonts w:ascii="Arial" w:hAnsi="Arial" w:cs="Arial"/>
        <w:sz w:val="14"/>
        <w:szCs w:val="14"/>
      </w:rPr>
      <w:t xml:space="preserve">Email: </w:t>
    </w:r>
    <w:hyperlink r:id="rId2" w:history="1">
      <w:r w:rsidRPr="0054198B">
        <w:rPr>
          <w:rFonts w:ascii="Arial" w:hAnsi="Arial" w:cs="Arial"/>
          <w:b/>
          <w:bCs/>
          <w:color w:val="156082" w:themeColor="accent1"/>
          <w:sz w:val="14"/>
          <w:szCs w:val="14"/>
        </w:rPr>
        <w:t>vmasengu@comesa.int</w:t>
      </w:r>
    </w:hyperlink>
  </w:p>
  <w:p w14:paraId="46DA3432" w14:textId="224C6CA4" w:rsidR="00500E26" w:rsidRPr="00F55E6E" w:rsidRDefault="00A05F77" w:rsidP="00AA6162">
    <w:pPr>
      <w:spacing w:after="0"/>
      <w:jc w:val="center"/>
      <w:rPr>
        <w:rFonts w:ascii="Times New Roman" w:hAnsi="Times New Roman" w:cs="Times New Roman"/>
        <w:sz w:val="16"/>
        <w:szCs w:val="16"/>
      </w:rPr>
    </w:pPr>
    <w:r>
      <w:rPr>
        <w:noProof/>
      </w:rPr>
      <mc:AlternateContent>
        <mc:Choice Requires="wps">
          <w:drawing>
            <wp:anchor distT="0" distB="0" distL="114300" distR="114300" simplePos="0" relativeHeight="251667456" behindDoc="0" locked="0" layoutInCell="1" allowOverlap="1" wp14:anchorId="3CD08A56" wp14:editId="52883799">
              <wp:simplePos x="0" y="0"/>
              <wp:positionH relativeFrom="margin">
                <wp:align>center</wp:align>
              </wp:positionH>
              <wp:positionV relativeFrom="paragraph">
                <wp:posOffset>31805</wp:posOffset>
              </wp:positionV>
              <wp:extent cx="4762831" cy="302150"/>
              <wp:effectExtent l="0" t="0" r="0" b="3175"/>
              <wp:wrapNone/>
              <wp:docPr id="1345465447" name="Text Box 1"/>
              <wp:cNvGraphicFramePr/>
              <a:graphic xmlns:a="http://schemas.openxmlformats.org/drawingml/2006/main">
                <a:graphicData uri="http://schemas.microsoft.com/office/word/2010/wordprocessingShape">
                  <wps:wsp>
                    <wps:cNvSpPr txBox="1"/>
                    <wps:spPr>
                      <a:xfrm>
                        <a:off x="0" y="0"/>
                        <a:ext cx="4762831" cy="302150"/>
                      </a:xfrm>
                      <a:prstGeom prst="rect">
                        <a:avLst/>
                      </a:prstGeom>
                      <a:solidFill>
                        <a:schemeClr val="lt1"/>
                      </a:solidFill>
                      <a:ln w="6350">
                        <a:noFill/>
                      </a:ln>
                    </wps:spPr>
                    <wps:txbx>
                      <w:txbxContent>
                        <w:p w14:paraId="24B531A4" w14:textId="77777777" w:rsidR="00A05F77" w:rsidRDefault="00A05F77" w:rsidP="00A05F77">
                          <w:r w:rsidRPr="00962459">
                            <w:rPr>
                              <w:noProof/>
                            </w:rPr>
                            <w:drawing>
                              <wp:inline distT="0" distB="0" distL="0" distR="0" wp14:anchorId="28041E35" wp14:editId="410793DF">
                                <wp:extent cx="274320" cy="205740"/>
                                <wp:effectExtent l="0" t="0" r="0" b="3810"/>
                                <wp:docPr id="6955253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89728" name=""/>
                                        <pic:cNvPicPr/>
                                      </pic:nvPicPr>
                                      <pic:blipFill>
                                        <a:blip r:embed="rId3">
                                          <a:extLst>
                                            <a:ext uri="{96DAC541-7B7A-43D3-8B79-37D633B846F1}">
                                              <asvg:svgBlip xmlns:asvg="http://schemas.microsoft.com/office/drawing/2016/SVG/main" r:embed="rId4"/>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5AC0A9D4" wp14:editId="2C3FFF5C">
                                <wp:extent cx="274320" cy="205740"/>
                                <wp:effectExtent l="0" t="0" r="0" b="3810"/>
                                <wp:docPr id="2508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6673" name=""/>
                                        <pic:cNvPicPr/>
                                      </pic:nvPicPr>
                                      <pic:blipFill>
                                        <a:blip r:embed="rId5">
                                          <a:extLst>
                                            <a:ext uri="{96DAC541-7B7A-43D3-8B79-37D633B846F1}">
                                              <asvg:svgBlip xmlns:asvg="http://schemas.microsoft.com/office/drawing/2016/SVG/main" r:embed="rId6"/>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2E3441FE" wp14:editId="25D47163">
                                <wp:extent cx="280416" cy="210312"/>
                                <wp:effectExtent l="0" t="0" r="5715" b="0"/>
                                <wp:docPr id="19680114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462"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20E9AB6" wp14:editId="65521759">
                                <wp:extent cx="280416" cy="210312"/>
                                <wp:effectExtent l="0" t="0" r="5715" b="0"/>
                                <wp:docPr id="17412199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742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1956AC5E" wp14:editId="2D1F4F5E">
                                <wp:extent cx="280416" cy="210312"/>
                                <wp:effectExtent l="0" t="0" r="5715" b="0"/>
                                <wp:docPr id="1574327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8557"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5348BFD" wp14:editId="6BEB1D48">
                                <wp:extent cx="280416" cy="210312"/>
                                <wp:effectExtent l="0" t="0" r="5715" b="0"/>
                                <wp:docPr id="704429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4033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5CF5216" wp14:editId="6D8CE471">
                                <wp:extent cx="280416" cy="210312"/>
                                <wp:effectExtent l="0" t="0" r="5715" b="0"/>
                                <wp:docPr id="22677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229"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5124A3B5" wp14:editId="05A93CE3">
                                <wp:extent cx="280416" cy="210312"/>
                                <wp:effectExtent l="0" t="0" r="5715" b="0"/>
                                <wp:docPr id="18559292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2473"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89173AE" wp14:editId="0F0FC24A">
                                <wp:extent cx="280416" cy="210312"/>
                                <wp:effectExtent l="0" t="0" r="5715" b="0"/>
                                <wp:docPr id="1157119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9764"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A9D4FD2" wp14:editId="300C1B4F">
                                <wp:extent cx="280416" cy="210312"/>
                                <wp:effectExtent l="0" t="0" r="5715" b="0"/>
                                <wp:docPr id="1950632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5440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5B806E61" wp14:editId="6917606B">
                                <wp:extent cx="280416" cy="210312"/>
                                <wp:effectExtent l="0" t="0" r="5715" b="0"/>
                                <wp:docPr id="1332481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18655"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0DAD944" wp14:editId="26CDCADD">
                                <wp:extent cx="280416" cy="210312"/>
                                <wp:effectExtent l="0" t="0" r="5715" b="0"/>
                                <wp:docPr id="1048670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26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FEC4CDD" wp14:editId="674D862F">
                                <wp:extent cx="280416" cy="210312"/>
                                <wp:effectExtent l="0" t="0" r="5715" b="0"/>
                                <wp:docPr id="3689037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16463"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280416" cy="2103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08A56" id="_x0000_t202" coordsize="21600,21600" o:spt="202" path="m,l,21600r21600,l21600,xe">
              <v:stroke joinstyle="miter"/>
              <v:path gradientshapeok="t" o:connecttype="rect"/>
            </v:shapetype>
            <v:shape id="_x0000_s1027" type="#_x0000_t202" style="position:absolute;left:0;text-align:left;margin-left:0;margin-top:2.5pt;width:375.05pt;height:23.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" fillcolor="white [3201]" stroked="f" strokeweight=".5pt">
              <v:textbox>
                <w:txbxContent>
                  <w:p w14:paraId="24B531A4" w14:textId="77777777" w:rsidR="00A05F77" w:rsidRDefault="00A05F77" w:rsidP="00A05F77">
                    <w:r w:rsidRPr="00962459">
                      <w:rPr>
                        <w:noProof/>
                      </w:rPr>
                      <w:drawing>
                        <wp:inline distT="0" distB="0" distL="0" distR="0" wp14:anchorId="28041E35" wp14:editId="410793DF">
                          <wp:extent cx="274320" cy="205740"/>
                          <wp:effectExtent l="0" t="0" r="0" b="3810"/>
                          <wp:docPr id="6955253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89728" name=""/>
                                  <pic:cNvPicPr/>
                                </pic:nvPicPr>
                                <pic:blipFill>
                                  <a:blip r:embed="rId3">
                                    <a:extLst>
                                      <a:ext uri="{96DAC541-7B7A-43D3-8B79-37D633B846F1}">
                                        <asvg:svgBlip xmlns:asvg="http://schemas.microsoft.com/office/drawing/2016/SVG/main" r:embed="rId4"/>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5AC0A9D4" wp14:editId="2C3FFF5C">
                          <wp:extent cx="274320" cy="205740"/>
                          <wp:effectExtent l="0" t="0" r="0" b="3810"/>
                          <wp:docPr id="2508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6673" name=""/>
                                  <pic:cNvPicPr/>
                                </pic:nvPicPr>
                                <pic:blipFill>
                                  <a:blip r:embed="rId5">
                                    <a:extLst>
                                      <a:ext uri="{96DAC541-7B7A-43D3-8B79-37D633B846F1}">
                                        <asvg:svgBlip xmlns:asvg="http://schemas.microsoft.com/office/drawing/2016/SVG/main" r:embed="rId6"/>
                                      </a:ext>
                                    </a:extLst>
                                  </a:blip>
                                  <a:stretch>
                                    <a:fillRect/>
                                  </a:stretch>
                                </pic:blipFill>
                                <pic:spPr>
                                  <a:xfrm>
                                    <a:off x="0" y="0"/>
                                    <a:ext cx="274320" cy="205740"/>
                                  </a:xfrm>
                                  <a:prstGeom prst="rect">
                                    <a:avLst/>
                                  </a:prstGeom>
                                </pic:spPr>
                              </pic:pic>
                            </a:graphicData>
                          </a:graphic>
                        </wp:inline>
                      </w:drawing>
                    </w:r>
                    <w:r>
                      <w:t xml:space="preserve">   </w:t>
                    </w:r>
                    <w:r w:rsidRPr="00962459">
                      <w:rPr>
                        <w:noProof/>
                      </w:rPr>
                      <w:drawing>
                        <wp:inline distT="0" distB="0" distL="0" distR="0" wp14:anchorId="2E3441FE" wp14:editId="25D47163">
                          <wp:extent cx="280416" cy="210312"/>
                          <wp:effectExtent l="0" t="0" r="5715" b="0"/>
                          <wp:docPr id="19680114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462"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20E9AB6" wp14:editId="65521759">
                          <wp:extent cx="280416" cy="210312"/>
                          <wp:effectExtent l="0" t="0" r="5715" b="0"/>
                          <wp:docPr id="17412199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742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1956AC5E" wp14:editId="2D1F4F5E">
                          <wp:extent cx="280416" cy="210312"/>
                          <wp:effectExtent l="0" t="0" r="5715" b="0"/>
                          <wp:docPr id="1574327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8557"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25348BFD" wp14:editId="6BEB1D48">
                          <wp:extent cx="280416" cy="210312"/>
                          <wp:effectExtent l="0" t="0" r="5715" b="0"/>
                          <wp:docPr id="704429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4033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5CF5216" wp14:editId="6D8CE471">
                          <wp:extent cx="280416" cy="210312"/>
                          <wp:effectExtent l="0" t="0" r="5715" b="0"/>
                          <wp:docPr id="22677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229"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5124A3B5" wp14:editId="05A93CE3">
                          <wp:extent cx="280416" cy="210312"/>
                          <wp:effectExtent l="0" t="0" r="5715" b="0"/>
                          <wp:docPr id="18559292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2473"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89173AE" wp14:editId="0F0FC24A">
                          <wp:extent cx="280416" cy="210312"/>
                          <wp:effectExtent l="0" t="0" r="5715" b="0"/>
                          <wp:docPr id="1157119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9764"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6A9D4FD2" wp14:editId="300C1B4F">
                          <wp:extent cx="280416" cy="210312"/>
                          <wp:effectExtent l="0" t="0" r="5715" b="0"/>
                          <wp:docPr id="1950632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5440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5B806E61" wp14:editId="6917606B">
                          <wp:extent cx="280416" cy="210312"/>
                          <wp:effectExtent l="0" t="0" r="5715" b="0"/>
                          <wp:docPr id="1332481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18655"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40DAD944" wp14:editId="26CDCADD">
                          <wp:extent cx="280416" cy="210312"/>
                          <wp:effectExtent l="0" t="0" r="5715" b="0"/>
                          <wp:docPr id="1048670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26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80416" cy="210312"/>
                                  </a:xfrm>
                                  <a:prstGeom prst="rect">
                                    <a:avLst/>
                                  </a:prstGeom>
                                </pic:spPr>
                              </pic:pic>
                            </a:graphicData>
                          </a:graphic>
                        </wp:inline>
                      </w:drawing>
                    </w:r>
                    <w:r>
                      <w:t xml:space="preserve">  </w:t>
                    </w:r>
                    <w:r w:rsidRPr="00962459">
                      <w:rPr>
                        <w:noProof/>
                      </w:rPr>
                      <w:drawing>
                        <wp:inline distT="0" distB="0" distL="0" distR="0" wp14:anchorId="3FEC4CDD" wp14:editId="674D862F">
                          <wp:extent cx="280416" cy="210312"/>
                          <wp:effectExtent l="0" t="0" r="5715" b="0"/>
                          <wp:docPr id="3689037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16463"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280416" cy="210312"/>
                                  </a:xfrm>
                                  <a:prstGeom prst="rect">
                                    <a:avLst/>
                                  </a:prstGeom>
                                </pic:spPr>
                              </pic:pic>
                            </a:graphicData>
                          </a:graphic>
                        </wp:inline>
                      </w:drawing>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EC91" w14:textId="77777777" w:rsidR="00D75B79" w:rsidRDefault="00D75B79" w:rsidP="005431BC">
      <w:pPr>
        <w:spacing w:after="0" w:line="240" w:lineRule="auto"/>
      </w:pPr>
      <w:r>
        <w:separator/>
      </w:r>
    </w:p>
  </w:footnote>
  <w:footnote w:type="continuationSeparator" w:id="0">
    <w:p w14:paraId="67D0E2D4" w14:textId="77777777" w:rsidR="00D75B79" w:rsidRDefault="00D75B79" w:rsidP="0054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838"/>
    <w:multiLevelType w:val="hybridMultilevel"/>
    <w:tmpl w:val="9A8427C4"/>
    <w:lvl w:ilvl="0" w:tplc="FFFFFFFF">
      <w:start w:val="1"/>
      <w:numFmt w:val="lowerRoman"/>
      <w:lvlText w:val="%1)"/>
      <w:lvlJc w:val="left"/>
      <w:pPr>
        <w:ind w:left="720" w:hanging="360"/>
      </w:pPr>
      <w:rPr>
        <w:rFonts w:ascii="Arial" w:eastAsia="Times New Roman" w:hAnsi="Arial" w:cs="Arial"/>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814F9"/>
    <w:multiLevelType w:val="hybridMultilevel"/>
    <w:tmpl w:val="DB76B62A"/>
    <w:lvl w:ilvl="0" w:tplc="FFFFFFFF">
      <w:start w:val="1"/>
      <w:numFmt w:val="lowerRoman"/>
      <w:lvlText w:val="%1)"/>
      <w:lvlJc w:val="left"/>
      <w:pPr>
        <w:ind w:left="720" w:hanging="360"/>
      </w:pPr>
      <w:rPr>
        <w:rFonts w:ascii="Arial" w:eastAsia="Times New Roman" w:hAnsi="Arial" w:cs="Arial"/>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2B48CB"/>
    <w:multiLevelType w:val="hybridMultilevel"/>
    <w:tmpl w:val="CD12A9F4"/>
    <w:lvl w:ilvl="0" w:tplc="8748622C">
      <w:start w:val="1"/>
      <w:numFmt w:val="lowerRoman"/>
      <w:lvlText w:val="%1)"/>
      <w:lvlJc w:val="left"/>
      <w:pPr>
        <w:ind w:left="720" w:hanging="360"/>
      </w:pPr>
      <w:rPr>
        <w:rFonts w:ascii="Arial" w:eastAsia="Times New Roman" w:hAnsi="Arial" w:cs="Arial"/>
        <w:b w:val="0"/>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E482EBC"/>
    <w:multiLevelType w:val="hybridMultilevel"/>
    <w:tmpl w:val="DB76B62A"/>
    <w:lvl w:ilvl="0" w:tplc="FFFFFFFF">
      <w:start w:val="1"/>
      <w:numFmt w:val="lowerRoman"/>
      <w:lvlText w:val="%1)"/>
      <w:lvlJc w:val="left"/>
      <w:pPr>
        <w:ind w:left="720" w:hanging="360"/>
      </w:pPr>
      <w:rPr>
        <w:rFonts w:ascii="Arial" w:eastAsia="Times New Roman" w:hAnsi="Arial" w:cs="Arial"/>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2163E5"/>
    <w:multiLevelType w:val="hybridMultilevel"/>
    <w:tmpl w:val="5DAAAAEA"/>
    <w:lvl w:ilvl="0" w:tplc="83C6CCA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C326367"/>
    <w:multiLevelType w:val="hybridMultilevel"/>
    <w:tmpl w:val="22DCBB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1AB58D3"/>
    <w:multiLevelType w:val="hybridMultilevel"/>
    <w:tmpl w:val="7D6646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7257B9E"/>
    <w:multiLevelType w:val="hybridMultilevel"/>
    <w:tmpl w:val="7F069FDC"/>
    <w:lvl w:ilvl="0" w:tplc="156C2DC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57D37C37"/>
    <w:multiLevelType w:val="hybridMultilevel"/>
    <w:tmpl w:val="29DC58B8"/>
    <w:lvl w:ilvl="0" w:tplc="C0DAE11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11D7D"/>
    <w:multiLevelType w:val="hybridMultilevel"/>
    <w:tmpl w:val="AB161784"/>
    <w:lvl w:ilvl="0" w:tplc="FFFFFFFF">
      <w:start w:val="1"/>
      <w:numFmt w:val="lowerRoman"/>
      <w:lvlText w:val="%1)"/>
      <w:lvlJc w:val="left"/>
      <w:pPr>
        <w:ind w:left="720" w:hanging="360"/>
      </w:pPr>
      <w:rPr>
        <w:rFonts w:ascii="Arial" w:eastAsia="Times New Roman" w:hAnsi="Arial" w:cs="Arial"/>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0501BA"/>
    <w:multiLevelType w:val="hybridMultilevel"/>
    <w:tmpl w:val="094A9C58"/>
    <w:lvl w:ilvl="0" w:tplc="C98A6F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198857">
    <w:abstractNumId w:val="6"/>
  </w:num>
  <w:num w:numId="2" w16cid:durableId="341051749">
    <w:abstractNumId w:val="5"/>
  </w:num>
  <w:num w:numId="3" w16cid:durableId="1547256986">
    <w:abstractNumId w:val="8"/>
  </w:num>
  <w:num w:numId="4" w16cid:durableId="2088569863">
    <w:abstractNumId w:val="2"/>
  </w:num>
  <w:num w:numId="5" w16cid:durableId="1999725445">
    <w:abstractNumId w:val="4"/>
  </w:num>
  <w:num w:numId="6" w16cid:durableId="1608073456">
    <w:abstractNumId w:val="7"/>
  </w:num>
  <w:num w:numId="7" w16cid:durableId="175774513">
    <w:abstractNumId w:val="9"/>
  </w:num>
  <w:num w:numId="8" w16cid:durableId="900562033">
    <w:abstractNumId w:val="0"/>
  </w:num>
  <w:num w:numId="9" w16cid:durableId="948051523">
    <w:abstractNumId w:val="10"/>
  </w:num>
  <w:num w:numId="10" w16cid:durableId="641080921">
    <w:abstractNumId w:val="3"/>
  </w:num>
  <w:num w:numId="11" w16cid:durableId="139835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BC"/>
    <w:rsid w:val="00024F11"/>
    <w:rsid w:val="000269E3"/>
    <w:rsid w:val="00034714"/>
    <w:rsid w:val="00044787"/>
    <w:rsid w:val="00074309"/>
    <w:rsid w:val="00080BF2"/>
    <w:rsid w:val="00084E83"/>
    <w:rsid w:val="00097D2B"/>
    <w:rsid w:val="000A1215"/>
    <w:rsid w:val="000C43CD"/>
    <w:rsid w:val="000C475B"/>
    <w:rsid w:val="000D6EEB"/>
    <w:rsid w:val="00120C24"/>
    <w:rsid w:val="00147D98"/>
    <w:rsid w:val="001508F6"/>
    <w:rsid w:val="00174953"/>
    <w:rsid w:val="0018123B"/>
    <w:rsid w:val="001825A0"/>
    <w:rsid w:val="00187AA2"/>
    <w:rsid w:val="001E0100"/>
    <w:rsid w:val="0020269E"/>
    <w:rsid w:val="00203143"/>
    <w:rsid w:val="00261446"/>
    <w:rsid w:val="00267162"/>
    <w:rsid w:val="002749EB"/>
    <w:rsid w:val="00276746"/>
    <w:rsid w:val="0028036E"/>
    <w:rsid w:val="002B486D"/>
    <w:rsid w:val="002B5DE3"/>
    <w:rsid w:val="002B6199"/>
    <w:rsid w:val="002B621F"/>
    <w:rsid w:val="002D6228"/>
    <w:rsid w:val="0030607F"/>
    <w:rsid w:val="00320D4A"/>
    <w:rsid w:val="00341979"/>
    <w:rsid w:val="003420EB"/>
    <w:rsid w:val="0035240E"/>
    <w:rsid w:val="0035276F"/>
    <w:rsid w:val="00366C98"/>
    <w:rsid w:val="00380CFB"/>
    <w:rsid w:val="00384367"/>
    <w:rsid w:val="003A44B4"/>
    <w:rsid w:val="003A7BDD"/>
    <w:rsid w:val="003C45B8"/>
    <w:rsid w:val="003D3FA7"/>
    <w:rsid w:val="003D5C38"/>
    <w:rsid w:val="003D6F1C"/>
    <w:rsid w:val="003E71E7"/>
    <w:rsid w:val="003F656E"/>
    <w:rsid w:val="00417FB7"/>
    <w:rsid w:val="0044246E"/>
    <w:rsid w:val="00471178"/>
    <w:rsid w:val="00476DB8"/>
    <w:rsid w:val="004B014E"/>
    <w:rsid w:val="004B549A"/>
    <w:rsid w:val="004C161C"/>
    <w:rsid w:val="004C2A37"/>
    <w:rsid w:val="004E6BBC"/>
    <w:rsid w:val="004F1ACA"/>
    <w:rsid w:val="004F3541"/>
    <w:rsid w:val="00500E26"/>
    <w:rsid w:val="00501C6B"/>
    <w:rsid w:val="0050496F"/>
    <w:rsid w:val="00520FE6"/>
    <w:rsid w:val="00521896"/>
    <w:rsid w:val="00527D70"/>
    <w:rsid w:val="0054198B"/>
    <w:rsid w:val="005431BC"/>
    <w:rsid w:val="005603BA"/>
    <w:rsid w:val="005609A2"/>
    <w:rsid w:val="00585472"/>
    <w:rsid w:val="0059743F"/>
    <w:rsid w:val="005A544E"/>
    <w:rsid w:val="005C2E8B"/>
    <w:rsid w:val="005C31B1"/>
    <w:rsid w:val="005D112D"/>
    <w:rsid w:val="005E11CD"/>
    <w:rsid w:val="005E71FA"/>
    <w:rsid w:val="006130E2"/>
    <w:rsid w:val="00633A2F"/>
    <w:rsid w:val="00643178"/>
    <w:rsid w:val="00643F3A"/>
    <w:rsid w:val="00670C58"/>
    <w:rsid w:val="00673242"/>
    <w:rsid w:val="006756F6"/>
    <w:rsid w:val="00695F99"/>
    <w:rsid w:val="006A67C0"/>
    <w:rsid w:val="006B3E75"/>
    <w:rsid w:val="006C33C3"/>
    <w:rsid w:val="006C4F4D"/>
    <w:rsid w:val="006C53A4"/>
    <w:rsid w:val="006F6C2B"/>
    <w:rsid w:val="006F7384"/>
    <w:rsid w:val="007204C8"/>
    <w:rsid w:val="00721F4F"/>
    <w:rsid w:val="007373D1"/>
    <w:rsid w:val="0076607E"/>
    <w:rsid w:val="00771D67"/>
    <w:rsid w:val="00785C84"/>
    <w:rsid w:val="00791EDE"/>
    <w:rsid w:val="00793D9A"/>
    <w:rsid w:val="00796DA0"/>
    <w:rsid w:val="007A1EC6"/>
    <w:rsid w:val="007B43F4"/>
    <w:rsid w:val="007C1172"/>
    <w:rsid w:val="007C11CF"/>
    <w:rsid w:val="007E64D5"/>
    <w:rsid w:val="00812525"/>
    <w:rsid w:val="008237E7"/>
    <w:rsid w:val="008244DC"/>
    <w:rsid w:val="008255AB"/>
    <w:rsid w:val="008412C7"/>
    <w:rsid w:val="00867D84"/>
    <w:rsid w:val="00874346"/>
    <w:rsid w:val="0087546A"/>
    <w:rsid w:val="008B2632"/>
    <w:rsid w:val="008C6B0E"/>
    <w:rsid w:val="008C6FD4"/>
    <w:rsid w:val="008F5F4C"/>
    <w:rsid w:val="00916727"/>
    <w:rsid w:val="00916F2F"/>
    <w:rsid w:val="00917428"/>
    <w:rsid w:val="00920019"/>
    <w:rsid w:val="0092283B"/>
    <w:rsid w:val="00955075"/>
    <w:rsid w:val="00963901"/>
    <w:rsid w:val="009721A9"/>
    <w:rsid w:val="00975E65"/>
    <w:rsid w:val="009A0DE8"/>
    <w:rsid w:val="009A54F9"/>
    <w:rsid w:val="009A5C3E"/>
    <w:rsid w:val="009B2240"/>
    <w:rsid w:val="009C55CB"/>
    <w:rsid w:val="009D1160"/>
    <w:rsid w:val="009D25A6"/>
    <w:rsid w:val="00A05F77"/>
    <w:rsid w:val="00A36D97"/>
    <w:rsid w:val="00A411EF"/>
    <w:rsid w:val="00A67B3A"/>
    <w:rsid w:val="00A90FE1"/>
    <w:rsid w:val="00A912E7"/>
    <w:rsid w:val="00AA6162"/>
    <w:rsid w:val="00AA7C65"/>
    <w:rsid w:val="00AB7FDA"/>
    <w:rsid w:val="00AE2FF8"/>
    <w:rsid w:val="00B31DD9"/>
    <w:rsid w:val="00B63527"/>
    <w:rsid w:val="00B644AA"/>
    <w:rsid w:val="00B646A5"/>
    <w:rsid w:val="00B85F49"/>
    <w:rsid w:val="00BB31C1"/>
    <w:rsid w:val="00BC2CB4"/>
    <w:rsid w:val="00BD48F3"/>
    <w:rsid w:val="00BD48FA"/>
    <w:rsid w:val="00BF69FE"/>
    <w:rsid w:val="00C21519"/>
    <w:rsid w:val="00C2617C"/>
    <w:rsid w:val="00C27C47"/>
    <w:rsid w:val="00C36A60"/>
    <w:rsid w:val="00C539A6"/>
    <w:rsid w:val="00C5745C"/>
    <w:rsid w:val="00C645A6"/>
    <w:rsid w:val="00C765D8"/>
    <w:rsid w:val="00C80645"/>
    <w:rsid w:val="00CC490A"/>
    <w:rsid w:val="00CF03CF"/>
    <w:rsid w:val="00CF3DC0"/>
    <w:rsid w:val="00CF684F"/>
    <w:rsid w:val="00D000A2"/>
    <w:rsid w:val="00D215CE"/>
    <w:rsid w:val="00D24972"/>
    <w:rsid w:val="00D27BCB"/>
    <w:rsid w:val="00D33FD2"/>
    <w:rsid w:val="00D36C22"/>
    <w:rsid w:val="00D4113E"/>
    <w:rsid w:val="00D63870"/>
    <w:rsid w:val="00D75B79"/>
    <w:rsid w:val="00D85DBF"/>
    <w:rsid w:val="00D9065B"/>
    <w:rsid w:val="00DA4EAD"/>
    <w:rsid w:val="00DB2541"/>
    <w:rsid w:val="00DB476A"/>
    <w:rsid w:val="00DB5434"/>
    <w:rsid w:val="00DC58F9"/>
    <w:rsid w:val="00DF4D90"/>
    <w:rsid w:val="00E018D2"/>
    <w:rsid w:val="00E2215F"/>
    <w:rsid w:val="00E24699"/>
    <w:rsid w:val="00E338E8"/>
    <w:rsid w:val="00E42D5C"/>
    <w:rsid w:val="00E4473A"/>
    <w:rsid w:val="00E523D5"/>
    <w:rsid w:val="00E62284"/>
    <w:rsid w:val="00E72209"/>
    <w:rsid w:val="00E83EA3"/>
    <w:rsid w:val="00E91669"/>
    <w:rsid w:val="00EA16D6"/>
    <w:rsid w:val="00EC4C44"/>
    <w:rsid w:val="00ED547B"/>
    <w:rsid w:val="00EE23B6"/>
    <w:rsid w:val="00F123EC"/>
    <w:rsid w:val="00F225A3"/>
    <w:rsid w:val="00F256DE"/>
    <w:rsid w:val="00F4722A"/>
    <w:rsid w:val="00F55E6E"/>
    <w:rsid w:val="00F644B8"/>
    <w:rsid w:val="00F72C86"/>
    <w:rsid w:val="00F83C28"/>
    <w:rsid w:val="00FE5231"/>
    <w:rsid w:val="00FF3C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AC69"/>
  <w15:chartTrackingRefBased/>
  <w15:docId w15:val="{C34AB666-8145-4480-AE9A-4535BB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1BC"/>
    <w:pPr>
      <w:spacing w:line="259" w:lineRule="auto"/>
    </w:pPr>
    <w:rPr>
      <w:sz w:val="22"/>
      <w:szCs w:val="22"/>
    </w:rPr>
  </w:style>
  <w:style w:type="paragraph" w:styleId="Heading1">
    <w:name w:val="heading 1"/>
    <w:basedOn w:val="Normal"/>
    <w:next w:val="Normal"/>
    <w:link w:val="Heading1Char"/>
    <w:uiPriority w:val="9"/>
    <w:qFormat/>
    <w:rsid w:val="005431B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1B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1B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1B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5431BC"/>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431B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431B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431B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431B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1BC"/>
    <w:rPr>
      <w:rFonts w:eastAsiaTheme="majorEastAsia" w:cstheme="majorBidi"/>
      <w:color w:val="272727" w:themeColor="text1" w:themeTint="D8"/>
    </w:rPr>
  </w:style>
  <w:style w:type="paragraph" w:styleId="Title">
    <w:name w:val="Title"/>
    <w:basedOn w:val="Normal"/>
    <w:next w:val="Normal"/>
    <w:link w:val="TitleChar"/>
    <w:uiPriority w:val="10"/>
    <w:qFormat/>
    <w:rsid w:val="00543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1B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1B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431BC"/>
    <w:rPr>
      <w:i/>
      <w:iCs/>
      <w:color w:val="404040" w:themeColor="text1" w:themeTint="BF"/>
    </w:rPr>
  </w:style>
  <w:style w:type="paragraph" w:styleId="ListParagraph">
    <w:name w:val="List Paragraph"/>
    <w:aliases w:val="List Bulet,COMESA Text 2,Standard 12 pt,List Bullet Mary,Colorful List - Accent 111,References,Bullets,Numbered List Paragraph,ReferencesCxSpLast,List Paragraph (numbered (a)),List Paragraph nowy,Liste 1"/>
    <w:basedOn w:val="Normal"/>
    <w:link w:val="ListParagraphChar"/>
    <w:uiPriority w:val="34"/>
    <w:qFormat/>
    <w:rsid w:val="005431BC"/>
    <w:pPr>
      <w:spacing w:line="278" w:lineRule="auto"/>
      <w:ind w:left="720"/>
      <w:contextualSpacing/>
    </w:pPr>
    <w:rPr>
      <w:sz w:val="24"/>
      <w:szCs w:val="24"/>
    </w:rPr>
  </w:style>
  <w:style w:type="character" w:styleId="IntenseEmphasis">
    <w:name w:val="Intense Emphasis"/>
    <w:basedOn w:val="DefaultParagraphFont"/>
    <w:uiPriority w:val="21"/>
    <w:qFormat/>
    <w:rsid w:val="005431BC"/>
    <w:rPr>
      <w:i/>
      <w:iCs/>
      <w:color w:val="0F4761" w:themeColor="accent1" w:themeShade="BF"/>
    </w:rPr>
  </w:style>
  <w:style w:type="paragraph" w:styleId="IntenseQuote">
    <w:name w:val="Intense Quote"/>
    <w:basedOn w:val="Normal"/>
    <w:next w:val="Normal"/>
    <w:link w:val="IntenseQuoteChar"/>
    <w:uiPriority w:val="30"/>
    <w:qFormat/>
    <w:rsid w:val="005431B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5431BC"/>
    <w:rPr>
      <w:i/>
      <w:iCs/>
      <w:color w:val="0F4761" w:themeColor="accent1" w:themeShade="BF"/>
    </w:rPr>
  </w:style>
  <w:style w:type="character" w:styleId="IntenseReference">
    <w:name w:val="Intense Reference"/>
    <w:basedOn w:val="DefaultParagraphFont"/>
    <w:uiPriority w:val="32"/>
    <w:qFormat/>
    <w:rsid w:val="005431BC"/>
    <w:rPr>
      <w:b/>
      <w:bCs/>
      <w:smallCaps/>
      <w:color w:val="0F4761" w:themeColor="accent1" w:themeShade="BF"/>
      <w:spacing w:val="5"/>
    </w:rPr>
  </w:style>
  <w:style w:type="character" w:styleId="Hyperlink">
    <w:name w:val="Hyperlink"/>
    <w:basedOn w:val="DefaultParagraphFont"/>
    <w:uiPriority w:val="99"/>
    <w:unhideWhenUsed/>
    <w:rsid w:val="005431BC"/>
    <w:rPr>
      <w:color w:val="467886" w:themeColor="hyperlink"/>
      <w:u w:val="single"/>
    </w:rPr>
  </w:style>
  <w:style w:type="character" w:customStyle="1" w:styleId="ListParagraphChar">
    <w:name w:val="List Paragraph Char"/>
    <w:aliases w:val="List Bulet Char,COMESA Text 2 Char,Standard 12 pt Char,List Bullet Mary Char,Colorful List - Accent 111 Char,References Char,Bullets Char,Numbered List Paragraph Char,ReferencesCxSpLast Char,List Paragraph (numbered (a)) Char"/>
    <w:link w:val="ListParagraph"/>
    <w:uiPriority w:val="34"/>
    <w:rsid w:val="005431BC"/>
  </w:style>
  <w:style w:type="paragraph" w:styleId="Header">
    <w:name w:val="header"/>
    <w:basedOn w:val="Normal"/>
    <w:link w:val="HeaderChar"/>
    <w:uiPriority w:val="99"/>
    <w:unhideWhenUsed/>
    <w:rsid w:val="0054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1BC"/>
    <w:rPr>
      <w:sz w:val="22"/>
      <w:szCs w:val="22"/>
    </w:rPr>
  </w:style>
  <w:style w:type="paragraph" w:styleId="Footer">
    <w:name w:val="footer"/>
    <w:basedOn w:val="Normal"/>
    <w:link w:val="FooterChar"/>
    <w:uiPriority w:val="99"/>
    <w:unhideWhenUsed/>
    <w:rsid w:val="0054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1BC"/>
    <w:rPr>
      <w:sz w:val="22"/>
      <w:szCs w:val="22"/>
    </w:rPr>
  </w:style>
  <w:style w:type="character" w:styleId="UnresolvedMention">
    <w:name w:val="Unresolved Mention"/>
    <w:basedOn w:val="DefaultParagraphFont"/>
    <w:uiPriority w:val="99"/>
    <w:semiHidden/>
    <w:unhideWhenUsed/>
    <w:rsid w:val="005431BC"/>
    <w:rPr>
      <w:color w:val="605E5C"/>
      <w:shd w:val="clear" w:color="auto" w:fill="E1DFDD"/>
    </w:rPr>
  </w:style>
  <w:style w:type="paragraph" w:styleId="BodyText">
    <w:name w:val="Body Text"/>
    <w:basedOn w:val="Normal"/>
    <w:link w:val="BodyTextChar"/>
    <w:rsid w:val="00384367"/>
    <w:pPr>
      <w:spacing w:after="220" w:line="220" w:lineRule="atLeast"/>
      <w:ind w:left="835"/>
    </w:pPr>
    <w:rPr>
      <w:rFonts w:ascii="Times New Roman" w:eastAsia="Times New Roman" w:hAnsi="Times New Roman" w:cs="Times New Roman"/>
      <w:kern w:val="0"/>
      <w:sz w:val="20"/>
      <w:szCs w:val="20"/>
      <w:lang w:val="en-ZA"/>
      <w14:ligatures w14:val="none"/>
    </w:rPr>
  </w:style>
  <w:style w:type="character" w:customStyle="1" w:styleId="BodyTextChar">
    <w:name w:val="Body Text Char"/>
    <w:basedOn w:val="DefaultParagraphFont"/>
    <w:link w:val="BodyText"/>
    <w:rsid w:val="00384367"/>
    <w:rPr>
      <w:rFonts w:ascii="Times New Roman" w:eastAsia="Times New Roman" w:hAnsi="Times New Roman" w:cs="Times New Roman"/>
      <w:kern w:val="0"/>
      <w:sz w:val="20"/>
      <w:szCs w:val="20"/>
      <w:lang w:val="en-ZA"/>
      <w14:ligatures w14:val="none"/>
    </w:rPr>
  </w:style>
  <w:style w:type="character" w:customStyle="1" w:styleId="MessageHeaderLabel">
    <w:name w:val="Message Header Label"/>
    <w:rsid w:val="00384367"/>
    <w:rPr>
      <w:rFonts w:ascii="Arial" w:hAnsi="Arial"/>
      <w:b/>
      <w:spacing w:val="-4"/>
      <w:sz w:val="18"/>
      <w:vertAlign w:val="baseline"/>
    </w:rPr>
  </w:style>
  <w:style w:type="paragraph" w:styleId="NormalWeb">
    <w:name w:val="Normal (Web)"/>
    <w:basedOn w:val="Normal"/>
    <w:uiPriority w:val="99"/>
    <w:unhideWhenUsed/>
    <w:rsid w:val="0038436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0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srecruitment@comesa.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sv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svg"/><Relationship Id="rId21" Type="http://schemas.openxmlformats.org/officeDocument/2006/relationships/image" Target="media/image21.svg"/><Relationship Id="rId7" Type="http://schemas.openxmlformats.org/officeDocument/2006/relationships/image" Target="media/image7.svg"/><Relationship Id="rId12" Type="http://schemas.openxmlformats.org/officeDocument/2006/relationships/image" Target="media/image12.png"/><Relationship Id="rId17" Type="http://schemas.openxmlformats.org/officeDocument/2006/relationships/image" Target="media/image17.svg"/><Relationship Id="rId25" Type="http://schemas.openxmlformats.org/officeDocument/2006/relationships/image" Target="media/image25.sv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hyperlink" Target="mailto:vmasengu@comesa.int" TargetMode="External"/><Relationship Id="rId6" Type="http://schemas.openxmlformats.org/officeDocument/2006/relationships/image" Target="media/image6.png"/><Relationship Id="rId11" Type="http://schemas.openxmlformats.org/officeDocument/2006/relationships/image" Target="media/image11.svg"/><Relationship Id="rId24" Type="http://schemas.openxmlformats.org/officeDocument/2006/relationships/image" Target="media/image24.png"/><Relationship Id="rId5" Type="http://schemas.openxmlformats.org/officeDocument/2006/relationships/image" Target="media/image5.svg"/><Relationship Id="rId15" Type="http://schemas.openxmlformats.org/officeDocument/2006/relationships/image" Target="media/image15.svg"/><Relationship Id="rId23" Type="http://schemas.openxmlformats.org/officeDocument/2006/relationships/image" Target="media/image23.svg"/><Relationship Id="rId10" Type="http://schemas.openxmlformats.org/officeDocument/2006/relationships/image" Target="media/image10.png"/><Relationship Id="rId19" Type="http://schemas.openxmlformats.org/officeDocument/2006/relationships/image" Target="media/image19.svg"/><Relationship Id="rId4" Type="http://schemas.openxmlformats.org/officeDocument/2006/relationships/image" Target="media/image4.png"/><Relationship Id="rId9" Type="http://schemas.openxmlformats.org/officeDocument/2006/relationships/image" Target="media/image9.sv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svg"/></Relationships>
</file>

<file path=word/_rels/footer2.xml.rels><?xml version="1.0" encoding="UTF-8" standalone="yes"?>
<Relationships xmlns="http://schemas.openxmlformats.org/package/2006/relationships"><Relationship Id="rId8" Type="http://schemas.openxmlformats.org/officeDocument/2006/relationships/image" Target="media/image7.svg"/><Relationship Id="rId13" Type="http://schemas.openxmlformats.org/officeDocument/2006/relationships/image" Target="media/image12.png"/><Relationship Id="rId18" Type="http://schemas.openxmlformats.org/officeDocument/2006/relationships/image" Target="media/image17.svg"/><Relationship Id="rId26" Type="http://schemas.openxmlformats.org/officeDocument/2006/relationships/image" Target="media/image25.svg"/><Relationship Id="rId3" Type="http://schemas.openxmlformats.org/officeDocument/2006/relationships/image" Target="media/image2.png"/><Relationship Id="rId21" Type="http://schemas.openxmlformats.org/officeDocument/2006/relationships/image" Target="media/image20.png"/><Relationship Id="rId7" Type="http://schemas.openxmlformats.org/officeDocument/2006/relationships/image" Target="media/image6.png"/><Relationship Id="rId12" Type="http://schemas.openxmlformats.org/officeDocument/2006/relationships/image" Target="media/image11.svg"/><Relationship Id="rId17" Type="http://schemas.openxmlformats.org/officeDocument/2006/relationships/image" Target="media/image16.png"/><Relationship Id="rId25" Type="http://schemas.openxmlformats.org/officeDocument/2006/relationships/image" Target="media/image24.png"/><Relationship Id="rId2" Type="http://schemas.openxmlformats.org/officeDocument/2006/relationships/hyperlink" Target="mailto:vmasengu@comesa.int" TargetMode="External"/><Relationship Id="rId16" Type="http://schemas.openxmlformats.org/officeDocument/2006/relationships/image" Target="media/image15.svg"/><Relationship Id="rId20" Type="http://schemas.openxmlformats.org/officeDocument/2006/relationships/image" Target="media/image19.svg"/><Relationship Id="rId1" Type="http://schemas.openxmlformats.org/officeDocument/2006/relationships/hyperlink" Target="http://www.comesayellowcard.com" TargetMode="External"/><Relationship Id="rId6" Type="http://schemas.openxmlformats.org/officeDocument/2006/relationships/image" Target="media/image5.svg"/><Relationship Id="rId11" Type="http://schemas.openxmlformats.org/officeDocument/2006/relationships/image" Target="media/image10.png"/><Relationship Id="rId24" Type="http://schemas.openxmlformats.org/officeDocument/2006/relationships/image" Target="media/image23.svg"/><Relationship Id="rId5" Type="http://schemas.openxmlformats.org/officeDocument/2006/relationships/image" Target="media/image4.png"/><Relationship Id="rId15" Type="http://schemas.openxmlformats.org/officeDocument/2006/relationships/image" Target="media/image14.png"/><Relationship Id="rId23" Type="http://schemas.openxmlformats.org/officeDocument/2006/relationships/image" Target="media/image22.png"/><Relationship Id="rId28" Type="http://schemas.openxmlformats.org/officeDocument/2006/relationships/image" Target="media/image27.svg"/><Relationship Id="rId10" Type="http://schemas.openxmlformats.org/officeDocument/2006/relationships/image" Target="media/image9.svg"/><Relationship Id="rId19" Type="http://schemas.openxmlformats.org/officeDocument/2006/relationships/image" Target="media/image18.png"/><Relationship Id="rId4" Type="http://schemas.openxmlformats.org/officeDocument/2006/relationships/image" Target="media/image3.svg"/><Relationship Id="rId9" Type="http://schemas.openxmlformats.org/officeDocument/2006/relationships/image" Target="media/image8.png"/><Relationship Id="rId14" Type="http://schemas.openxmlformats.org/officeDocument/2006/relationships/image" Target="media/image13.svg"/><Relationship Id="rId22" Type="http://schemas.openxmlformats.org/officeDocument/2006/relationships/image" Target="media/image21.svg"/><Relationship Id="rId27"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1297</Words>
  <Characters>7967</Characters>
  <Application>Microsoft Office Word</Application>
  <DocSecurity>0</DocSecurity>
  <Lines>209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Masengu</dc:creator>
  <cp:keywords/>
  <dc:description/>
  <cp:lastModifiedBy>Sheriff A. Chisamya</cp:lastModifiedBy>
  <cp:revision>70</cp:revision>
  <cp:lastPrinted>2025-11-24T12:27:00Z</cp:lastPrinted>
  <dcterms:created xsi:type="dcterms:W3CDTF">2025-12-27T07:28:00Z</dcterms:created>
  <dcterms:modified xsi:type="dcterms:W3CDTF">2026-09-14T11:23:00Z</dcterms:modified>
</cp:coreProperties>
</file>